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7.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Arial Narrow" w:hAnsi="Arial Narrow"/>
          <w:b/>
          <w:b/>
          <w:i/>
          <w:i/>
          <w:sz w:val="20"/>
        </w:rPr>
      </w:pPr>
      <w:r>
        <w:rPr>
          <w:rFonts w:ascii="Arial Narrow" w:hAnsi="Arial Narrow"/>
          <w:b/>
          <w:i/>
          <w:sz w:val="20"/>
        </w:rPr>
        <w:t>Załącznik nr 1 do Procedury wyboru i oceny grantobiorców</w:t>
      </w:r>
    </w:p>
    <w:p>
      <w:pPr>
        <w:pStyle w:val="Normal"/>
        <w:spacing w:lineRule="auto" w:line="240" w:before="0" w:after="0"/>
        <w:jc w:val="right"/>
        <w:rPr>
          <w:rFonts w:ascii="Arial Narrow" w:hAnsi="Arial Narrow"/>
          <w:b/>
          <w:b/>
          <w:i/>
          <w:i/>
          <w:sz w:val="20"/>
        </w:rPr>
      </w:pPr>
      <w:r>
        <w:drawing>
          <wp:anchor behindDoc="0" distT="0" distB="0" distL="0" distR="0" simplePos="0" locked="0" layoutInCell="0" allowOverlap="1" relativeHeight="24">
            <wp:simplePos x="0" y="0"/>
            <wp:positionH relativeFrom="column">
              <wp:posOffset>-205740</wp:posOffset>
            </wp:positionH>
            <wp:positionV relativeFrom="paragraph">
              <wp:posOffset>137160</wp:posOffset>
            </wp:positionV>
            <wp:extent cx="1399540" cy="131445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399540" cy="1314450"/>
                    </a:xfrm>
                    <a:prstGeom prst="rect">
                      <a:avLst/>
                    </a:prstGeom>
                  </pic:spPr>
                </pic:pic>
              </a:graphicData>
            </a:graphic>
          </wp:anchor>
        </w:drawing>
      </w:r>
      <w:r>
        <w:rPr>
          <w:rFonts w:ascii="Arial Narrow" w:hAnsi="Arial Narrow"/>
          <w:b/>
          <w:i/>
          <w:sz w:val="20"/>
        </w:rPr>
        <w:t>w ramach projektów grantowych</w:t>
      </w:r>
    </w:p>
    <w:p>
      <w:pPr>
        <w:pStyle w:val="Normal"/>
        <w:spacing w:lineRule="auto" w:line="240" w:before="0" w:after="0"/>
        <w:jc w:val="right"/>
        <w:rPr>
          <w:rFonts w:ascii="Arial Narrow" w:hAnsi="Arial Narrow"/>
          <w:b/>
          <w:b/>
          <w:i/>
          <w:i/>
          <w:sz w:val="20"/>
        </w:rPr>
      </w:pPr>
      <w:r>
        <w:rPr>
          <w:rFonts w:ascii="Arial Narrow" w:hAnsi="Arial Narrow"/>
          <w:b/>
          <w:i/>
          <w:sz w:val="20"/>
        </w:rPr>
        <w:t>wraz z opisem sposobu rozliczania grantów,</w:t>
      </w:r>
    </w:p>
    <w:p>
      <w:pPr>
        <w:pStyle w:val="Normal"/>
        <w:spacing w:lineRule="auto" w:line="240" w:before="0" w:after="0"/>
        <w:jc w:val="right"/>
        <w:rPr>
          <w:rFonts w:ascii="Arial Narrow" w:hAnsi="Arial Narrow"/>
          <w:b/>
          <w:b/>
          <w:i/>
          <w:i/>
          <w:sz w:val="20"/>
        </w:rPr>
      </w:pPr>
      <w:r>
        <w:rPr>
          <w:rFonts w:ascii="Arial Narrow" w:hAnsi="Arial Narrow"/>
          <w:b/>
          <w:i/>
          <w:sz w:val="20"/>
        </w:rPr>
        <w:t xml:space="preserve"> </w:t>
      </w:r>
      <w:r>
        <w:rPr>
          <w:rFonts w:ascii="Arial Narrow" w:hAnsi="Arial Narrow"/>
          <w:b/>
          <w:i/>
          <w:sz w:val="20"/>
        </w:rPr>
        <w:t>monitorowania i kontroli</w:t>
      </w:r>
    </w:p>
    <w:p>
      <w:pPr>
        <w:pStyle w:val="Normal"/>
        <w:spacing w:lineRule="auto" w:line="276" w:before="0" w:after="0"/>
        <w:jc w:val="center"/>
        <w:rPr>
          <w:rFonts w:ascii="Arial Narrow" w:hAnsi="Arial Narrow" w:eastAsia="Times New Roman" w:cs="Times New Roman"/>
          <w:b/>
          <w:b/>
          <w:color w:val="000000" w:themeColor="text1"/>
          <w:sz w:val="24"/>
          <w:szCs w:val="20"/>
          <w:lang w:eastAsia="pl-PL"/>
        </w:rPr>
      </w:pPr>
      <w:r>
        <w:rPr>
          <w:rFonts w:eastAsia="Times New Roman" w:cs="Times New Roman" w:ascii="Arial Narrow" w:hAnsi="Arial Narrow"/>
          <w:b/>
          <w:color w:val="000000" w:themeColor="text1"/>
          <w:sz w:val="24"/>
          <w:szCs w:val="20"/>
          <w:lang w:eastAsia="pl-PL"/>
        </w:rPr>
      </w:r>
    </w:p>
    <w:p>
      <w:pPr>
        <w:pStyle w:val="Normal"/>
        <w:spacing w:lineRule="auto" w:line="276" w:before="0" w:after="0"/>
        <w:jc w:val="center"/>
        <w:rPr>
          <w:rFonts w:ascii="Arial Narrow" w:hAnsi="Arial Narrow" w:eastAsia="Times New Roman" w:cs="Times New Roman"/>
          <w:b/>
          <w:b/>
          <w:color w:val="000000" w:themeColor="text1"/>
          <w:sz w:val="24"/>
          <w:szCs w:val="20"/>
          <w:lang w:eastAsia="pl-PL"/>
        </w:rPr>
      </w:pPr>
      <w:r>
        <w:rPr>
          <w:rFonts w:eastAsia="Times New Roman" w:cs="Times New Roman" w:ascii="Arial Narrow" w:hAnsi="Arial Narrow"/>
          <w:b/>
          <w:color w:val="000000" w:themeColor="text1"/>
          <w:sz w:val="24"/>
          <w:szCs w:val="20"/>
          <w:lang w:eastAsia="pl-PL"/>
        </w:rPr>
        <w:t>WNIOSEK O POWIERZENIE GRANTU</w:t>
      </w:r>
      <w:r>
        <w:rPr>
          <w:rStyle w:val="Zakotwiczenieprzypisudolnego"/>
          <w:rFonts w:eastAsia="Times New Roman" w:cs="Times New Roman" w:ascii="Arial Narrow" w:hAnsi="Arial Narrow"/>
          <w:b/>
          <w:color w:val="000000" w:themeColor="text1"/>
          <w:sz w:val="24"/>
          <w:szCs w:val="20"/>
          <w:lang w:eastAsia="pl-PL"/>
        </w:rPr>
        <w:footnoteReference w:id="2"/>
      </w:r>
    </w:p>
    <w:p>
      <w:pPr>
        <w:pStyle w:val="Normal"/>
        <w:spacing w:lineRule="auto" w:line="276" w:before="0" w:after="0"/>
        <w:jc w:val="center"/>
        <w:rPr>
          <w:rStyle w:val="Strong"/>
          <w:rFonts w:ascii="Arial Narrow" w:hAnsi="Arial Narrow"/>
          <w:b w:val="false"/>
          <w:b w:val="false"/>
          <w:bCs w:val="false"/>
          <w:color w:val="000000" w:themeColor="text1"/>
          <w:szCs w:val="20"/>
        </w:rPr>
      </w:pPr>
      <w:r>
        <w:rPr>
          <w:rFonts w:eastAsia="Times New Roman" w:cs="Times New Roman" w:ascii="Arial Narrow" w:hAnsi="Arial Narrow"/>
          <w:b/>
          <w:color w:val="000000" w:themeColor="text1"/>
          <w:szCs w:val="20"/>
          <w:lang w:eastAsia="pl-PL"/>
        </w:rPr>
        <w:t>(ze środków EFS w ramach RLKS)</w:t>
      </w:r>
      <w:r>
        <w:rPr>
          <w:rStyle w:val="Strong"/>
          <w:rFonts w:ascii="Arial Narrow" w:hAnsi="Arial Narrow"/>
          <w:b w:val="false"/>
          <w:bCs w:val="false"/>
          <w:color w:val="000000" w:themeColor="text1"/>
          <w:szCs w:val="20"/>
        </w:rPr>
        <w:t xml:space="preserve"> </w:t>
      </w:r>
    </w:p>
    <w:p>
      <w:pPr>
        <w:pStyle w:val="Normal"/>
        <w:spacing w:lineRule="auto" w:line="480" w:before="0" w:after="0"/>
        <w:jc w:val="center"/>
        <w:rPr>
          <w:rStyle w:val="Strong"/>
          <w:rFonts w:ascii="Arial Narrow" w:hAnsi="Arial Narrow"/>
          <w:b w:val="false"/>
          <w:b w:val="false"/>
          <w:bCs w:val="false"/>
          <w:color w:val="000000" w:themeColor="text1"/>
          <w:sz w:val="20"/>
          <w:szCs w:val="20"/>
        </w:rPr>
      </w:pPr>
      <w:r>
        <w:rPr>
          <w:rFonts w:ascii="Arial Narrow" w:hAnsi="Arial Narrow"/>
          <w:b w:val="false"/>
          <w:bCs w:val="false"/>
          <w:color w:val="000000" w:themeColor="text1"/>
          <w:sz w:val="20"/>
          <w:szCs w:val="20"/>
        </w:rPr>
      </w:r>
    </w:p>
    <w:p>
      <w:pPr>
        <w:pStyle w:val="Normal"/>
        <w:spacing w:lineRule="auto" w:line="480" w:before="0" w:after="0"/>
        <w:jc w:val="center"/>
        <w:rPr>
          <w:rStyle w:val="Strong"/>
          <w:rFonts w:ascii="Arial Narrow" w:hAnsi="Arial Narrow"/>
          <w:b w:val="false"/>
          <w:b w:val="false"/>
          <w:bCs w:val="false"/>
          <w:color w:val="000000" w:themeColor="text1"/>
          <w:sz w:val="20"/>
          <w:szCs w:val="20"/>
        </w:rPr>
      </w:pPr>
      <w:r>
        <w:rPr>
          <w:rFonts w:ascii="Arial Narrow" w:hAnsi="Arial Narrow"/>
          <w:b w:val="false"/>
          <w:bCs w:val="false"/>
          <w:color w:val="000000" w:themeColor="text1"/>
          <w:sz w:val="20"/>
          <w:szCs w:val="20"/>
        </w:rPr>
      </w:r>
    </w:p>
    <w:tbl>
      <w:tblPr>
        <w:tblStyle w:val="Tabela-Siatka"/>
        <w:tblW w:w="9386"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9386"/>
      </w:tblGrid>
      <w:tr>
        <w:trPr>
          <w:trHeight w:val="477" w:hRule="atLeast"/>
        </w:trPr>
        <w:tc>
          <w:tcPr>
            <w:tcW w:w="9386" w:type="dxa"/>
            <w:tcBorders/>
            <w:shd w:color="auto" w:fill="BDD6EE" w:themeFill="accent1" w:themeFillTint="66" w:val="clear"/>
            <w:vAlign w:val="center"/>
          </w:tcPr>
          <w:p>
            <w:pPr>
              <w:pStyle w:val="Normal"/>
              <w:widowControl w:val="false"/>
              <w:suppressAutoHyphens w:val="true"/>
              <w:spacing w:lineRule="auto" w:line="240" w:before="0" w:after="0"/>
              <w:jc w:val="center"/>
              <w:rPr>
                <w:rStyle w:val="Strong"/>
                <w:rFonts w:ascii="Arial Narrow" w:hAnsi="Arial Narrow"/>
                <w:bCs w:val="false"/>
                <w:color w:val="000000" w:themeColor="text1"/>
                <w:szCs w:val="20"/>
              </w:rPr>
            </w:pPr>
            <w:r>
              <w:rPr>
                <w:rStyle w:val="Strong"/>
                <w:rFonts w:eastAsia="Calibri" w:cs="" w:ascii="Arial Narrow" w:hAnsi="Arial Narrow"/>
                <w:bCs w:val="false"/>
                <w:color w:val="000000" w:themeColor="text1"/>
                <w:kern w:val="0"/>
                <w:sz w:val="22"/>
                <w:szCs w:val="20"/>
                <w:lang w:val="pl-PL" w:eastAsia="en-US" w:bidi="ar-SA"/>
              </w:rPr>
              <w:t>WYPEŁNIA GRANTODAWCA</w:t>
            </w:r>
            <w:r>
              <w:rPr>
                <w:rStyle w:val="Zakotwiczenieprzypisudolnego"/>
                <w:rFonts w:eastAsia="Calibri" w:cs="" w:ascii="Arial Narrow" w:hAnsi="Arial Narrow"/>
                <w:b/>
                <w:color w:val="000000" w:themeColor="text1"/>
                <w:kern w:val="0"/>
                <w:sz w:val="22"/>
                <w:szCs w:val="20"/>
                <w:lang w:val="pl-PL" w:eastAsia="en-US" w:bidi="ar-SA"/>
              </w:rPr>
              <w:footnoteReference w:id="3"/>
            </w:r>
          </w:p>
        </w:tc>
      </w:tr>
    </w:tbl>
    <w:p>
      <w:pPr>
        <w:pStyle w:val="Normal"/>
        <w:spacing w:lineRule="auto" w:line="240" w:before="0" w:after="0"/>
        <w:jc w:val="center"/>
        <w:rPr>
          <w:rStyle w:val="Strong"/>
          <w:rFonts w:ascii="Arial Narrow" w:hAnsi="Arial Narrow"/>
          <w:b w:val="false"/>
          <w:b w:val="false"/>
          <w:bCs w:val="false"/>
          <w:color w:val="000000" w:themeColor="text1"/>
          <w:sz w:val="20"/>
          <w:szCs w:val="20"/>
        </w:rPr>
      </w:pPr>
      <w:r>
        <w:rPr>
          <w:rFonts w:ascii="Arial Narrow" w:hAnsi="Arial Narrow"/>
          <w:b w:val="false"/>
          <w:bCs w:val="false"/>
          <w:color w:val="000000" w:themeColor="text1"/>
          <w:sz w:val="20"/>
          <w:szCs w:val="20"/>
        </w:rPr>
      </w:r>
    </w:p>
    <w:tbl>
      <w:tblPr>
        <w:tblW w:w="5000" w:type="pct"/>
        <w:jc w:val="left"/>
        <w:tblInd w:w="-147" w:type="dxa"/>
        <w:tblLayout w:type="fixed"/>
        <w:tblCellMar>
          <w:top w:w="0" w:type="dxa"/>
          <w:left w:w="70" w:type="dxa"/>
          <w:bottom w:w="0" w:type="dxa"/>
          <w:right w:w="70" w:type="dxa"/>
        </w:tblCellMar>
        <w:tblLook w:firstRow="1" w:noVBand="1" w:lastRow="0" w:firstColumn="1" w:lastColumn="0" w:noHBand="0" w:val="04a0"/>
      </w:tblPr>
      <w:tblGrid>
        <w:gridCol w:w="3938"/>
        <w:gridCol w:w="5131"/>
      </w:tblGrid>
      <w:tr>
        <w:trPr>
          <w:trHeight w:val="769" w:hRule="atLeast"/>
        </w:trPr>
        <w:tc>
          <w:tcPr>
            <w:tcW w:w="9069"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ascii="Arial Narrow" w:hAnsi="Arial Narrow"/>
                <w:color w:val="000000" w:themeColor="text1"/>
                <w:sz w:val="20"/>
                <w:szCs w:val="20"/>
              </w:rPr>
            </w:pPr>
            <w:r>
              <w:rPr>
                <w:rStyle w:val="Strong"/>
                <w:rFonts w:ascii="Arial Narrow" w:hAnsi="Arial Narrow"/>
                <w:b w:val="false"/>
                <w:bCs w:val="false"/>
                <w:color w:val="000000" w:themeColor="text1"/>
                <w:sz w:val="20"/>
                <w:szCs w:val="20"/>
              </w:rPr>
              <w:t>POTWIERDZENIE PRZYJĘCIA WNIOSKU</w:t>
            </w:r>
          </w:p>
        </w:tc>
      </w:tr>
      <w:tr>
        <w:trPr>
          <w:trHeight w:val="1021" w:hRule="atLeast"/>
        </w:trPr>
        <w:tc>
          <w:tcPr>
            <w:tcW w:w="3938" w:type="dxa"/>
            <w:vMerge w:val="restart"/>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DATA I GODZINA WPŁYWU:</w:t>
            </w:r>
          </w:p>
        </w:tc>
        <w:tc>
          <w:tcPr>
            <w:tcW w:w="5131"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Data: ………………. Godzina: …………………</w:t>
            </w:r>
          </w:p>
        </w:tc>
      </w:tr>
      <w:tr>
        <w:trPr>
          <w:trHeight w:val="261" w:hRule="atLeast"/>
        </w:trPr>
        <w:tc>
          <w:tcPr>
            <w:tcW w:w="3938" w:type="dxa"/>
            <w:vMerge w:val="continue"/>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5131" w:type="dxa"/>
            <w:tcBorders>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val="en-US" w:eastAsia="pl-PL"/>
              </w:rPr>
            </w:pPr>
            <w:r>
              <w:rPr>
                <w:rFonts w:eastAsia="Times New Roman" w:cs="Times New Roman" w:ascii="Arial Narrow" w:hAnsi="Arial Narrow"/>
                <w:color w:val="000000" w:themeColor="text1"/>
                <w:sz w:val="20"/>
                <w:szCs w:val="20"/>
                <w:lang w:val="en-US" w:eastAsia="pl-PL"/>
              </w:rPr>
              <w:t xml:space="preserve">              </w:t>
            </w:r>
            <w:r>
              <w:rPr>
                <w:rFonts w:eastAsia="Times New Roman" w:cs="Times New Roman" w:ascii="Arial Narrow" w:hAnsi="Arial Narrow"/>
                <w:color w:val="000000" w:themeColor="text1"/>
                <w:sz w:val="20"/>
                <w:szCs w:val="20"/>
                <w:lang w:val="en-US" w:eastAsia="pl-PL"/>
              </w:rPr>
              <w:t>dd/mm/rrrr                           gg:mm</w:t>
            </w:r>
          </w:p>
        </w:tc>
      </w:tr>
      <w:tr>
        <w:trPr>
          <w:trHeight w:val="1021" w:hRule="atLeast"/>
        </w:trPr>
        <w:tc>
          <w:tcPr>
            <w:tcW w:w="3938" w:type="dxa"/>
            <w:vMerge w:val="restart"/>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NUMER WNIOSKU O DOFINANSOWANIE:</w:t>
            </w:r>
          </w:p>
        </w:tc>
        <w:tc>
          <w:tcPr>
            <w:tcW w:w="5131" w:type="dxa"/>
            <w:tcBorders>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 …………………………………</w:t>
            </w:r>
            <w:r>
              <w:rPr>
                <w:rFonts w:eastAsia="Times New Roman" w:cs="Times New Roman" w:ascii="Arial Narrow" w:hAnsi="Arial Narrow"/>
                <w:color w:val="000000" w:themeColor="text1"/>
                <w:sz w:val="20"/>
                <w:szCs w:val="20"/>
                <w:lang w:eastAsia="pl-PL"/>
              </w:rPr>
              <w:t>..</w:t>
            </w:r>
          </w:p>
        </w:tc>
      </w:tr>
      <w:tr>
        <w:trPr>
          <w:trHeight w:val="261" w:hRule="atLeast"/>
        </w:trPr>
        <w:tc>
          <w:tcPr>
            <w:tcW w:w="3938" w:type="dxa"/>
            <w:vMerge w:val="continue"/>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5131" w:type="dxa"/>
            <w:tcBorders>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znak sprawy nadany w LGD</w:t>
            </w:r>
          </w:p>
        </w:tc>
      </w:tr>
      <w:tr>
        <w:trPr>
          <w:trHeight w:val="1021" w:hRule="atLeast"/>
        </w:trPr>
        <w:tc>
          <w:tcPr>
            <w:tcW w:w="3938"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PIECZĘĆ LGD</w:t>
            </w:r>
          </w:p>
        </w:tc>
        <w:tc>
          <w:tcPr>
            <w:tcW w:w="5131" w:type="dxa"/>
            <w:tcBorders>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796" w:hRule="atLeast"/>
        </w:trPr>
        <w:tc>
          <w:tcPr>
            <w:tcW w:w="3938"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PODPIS PRZYJMUJĄCEGO</w:t>
            </w:r>
          </w:p>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WNIOSEK O DOFINANSOWANIE:</w:t>
            </w:r>
          </w:p>
        </w:tc>
        <w:tc>
          <w:tcPr>
            <w:tcW w:w="5131" w:type="dxa"/>
            <w:tcBorders>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796" w:hRule="atLeast"/>
        </w:trPr>
        <w:tc>
          <w:tcPr>
            <w:tcW w:w="39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LICZBA ZAŁĄCZNIKÓW</w:t>
            </w:r>
          </w:p>
        </w:tc>
        <w:tc>
          <w:tcPr>
            <w:tcW w:w="5131" w:type="dxa"/>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bl>
    <w:p>
      <w:pPr>
        <w:pStyle w:val="Normal"/>
        <w:spacing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p>
      <w:pPr>
        <w:pStyle w:val="Nagwek9"/>
        <w:pBdr>
          <w:top w:val="single" w:sz="8" w:space="1" w:color="000000"/>
          <w:left w:val="single" w:sz="8" w:space="11" w:color="000000"/>
          <w:bottom w:val="single" w:sz="8" w:space="1" w:color="000000"/>
          <w:right w:val="single" w:sz="8" w:space="4" w:color="000000"/>
        </w:pBdr>
        <w:shd w:val="clear" w:color="auto" w:fill="BFBFBF" w:themeFill="background1" w:themeFillShade="bf"/>
        <w:spacing w:lineRule="auto" w:line="360"/>
        <w:rPr>
          <w:rFonts w:ascii="Arial Narrow" w:hAnsi="Arial Narrow"/>
          <w:color w:val="000000" w:themeColor="text1"/>
          <w:sz w:val="20"/>
          <w:szCs w:val="20"/>
        </w:rPr>
      </w:pPr>
      <w:r>
        <w:rPr>
          <w:rStyle w:val="Strong"/>
          <w:rFonts w:ascii="Arial Narrow" w:hAnsi="Arial Narrow"/>
          <w:b w:val="false"/>
          <w:bCs w:val="false"/>
          <w:color w:val="000000" w:themeColor="text1"/>
          <w:sz w:val="20"/>
          <w:szCs w:val="20"/>
        </w:rPr>
        <w:t>I. DANE IDENTYFIKACYJNE GRANTODAWCY</w:t>
      </w:r>
    </w:p>
    <w:tbl>
      <w:tblPr>
        <w:tblStyle w:val="Tabela-Siatka"/>
        <w:tblW w:w="9356"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2208"/>
        <w:gridCol w:w="2659"/>
        <w:gridCol w:w="1481"/>
        <w:gridCol w:w="3007"/>
      </w:tblGrid>
      <w:tr>
        <w:trPr/>
        <w:tc>
          <w:tcPr>
            <w:tcW w:w="2208" w:type="dxa"/>
            <w:tcBorders/>
            <w:shd w:color="auto" w:fill="BFBFBF" w:themeFill="background1" w:themeFillShade="bf" w:val="clea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NAZWA LGD</w:t>
            </w:r>
          </w:p>
        </w:tc>
        <w:tc>
          <w:tcPr>
            <w:tcW w:w="7147" w:type="dxa"/>
            <w:gridSpan w:val="3"/>
            <w:tcBorders/>
          </w:tcPr>
          <w:p>
            <w:pPr>
              <w:pStyle w:val="Normal"/>
              <w:widowControl w:val="false"/>
              <w:suppressAutoHyphens w:val="true"/>
              <w:spacing w:lineRule="auto" w:line="240" w:before="0" w:after="0"/>
              <w:rPr>
                <w:rFonts w:ascii="Arial Narrow" w:hAnsi="Arial Narrow"/>
                <w:b/>
                <w:b/>
                <w:color w:val="000000" w:themeColor="text1"/>
                <w:sz w:val="20"/>
                <w:szCs w:val="20"/>
                <w:lang w:eastAsia="pl-PL"/>
              </w:rPr>
            </w:pPr>
            <w:r>
              <w:rPr>
                <w:rFonts w:eastAsia="Calibri" w:cs="" w:ascii="Arial Narrow" w:hAnsi="Arial Narrow"/>
                <w:b/>
                <w:color w:val="000000" w:themeColor="text1"/>
                <w:kern w:val="0"/>
                <w:sz w:val="22"/>
                <w:szCs w:val="20"/>
                <w:lang w:val="pl-PL" w:eastAsia="pl-PL" w:bidi="ar-SA"/>
              </w:rPr>
              <w:t>Stowarzyszenie Lokalna Grupa Działania Bory Dolnośląskie</w:t>
            </w:r>
          </w:p>
        </w:tc>
      </w:tr>
      <w:tr>
        <w:trPr/>
        <w:tc>
          <w:tcPr>
            <w:tcW w:w="2208" w:type="dxa"/>
            <w:tcBorders/>
            <w:shd w:color="auto" w:fill="BFBFBF" w:themeFill="background1" w:themeFillShade="bf" w:val="clea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WOJEWÓDZTWO</w:t>
            </w:r>
          </w:p>
        </w:tc>
        <w:tc>
          <w:tcPr>
            <w:tcW w:w="2659" w:type="dxa"/>
            <w:tcBorders/>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2"/>
                <w:szCs w:val="20"/>
                <w:lang w:val="pl-PL" w:eastAsia="pl-PL" w:bidi="ar-SA"/>
              </w:rPr>
              <w:t>LUBUSKIE</w:t>
            </w:r>
          </w:p>
        </w:tc>
        <w:tc>
          <w:tcPr>
            <w:tcW w:w="1481" w:type="dxa"/>
            <w:tcBorders/>
            <w:shd w:color="auto" w:fill="BFBFBF" w:themeFill="background1" w:themeFillShade="bf" w:val="clea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POWIAT</w:t>
            </w:r>
          </w:p>
        </w:tc>
        <w:tc>
          <w:tcPr>
            <w:tcW w:w="3007" w:type="dxa"/>
            <w:tcBorders/>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2"/>
                <w:szCs w:val="20"/>
                <w:lang w:val="pl-PL" w:eastAsia="pl-PL" w:bidi="ar-SA"/>
              </w:rPr>
              <w:t>ŻAGAŃSKI</w:t>
            </w:r>
          </w:p>
        </w:tc>
      </w:tr>
      <w:tr>
        <w:trPr/>
        <w:tc>
          <w:tcPr>
            <w:tcW w:w="2208" w:type="dxa"/>
            <w:tcBorders/>
            <w:shd w:color="auto" w:fill="BFBFBF" w:themeFill="background1" w:themeFillShade="bf" w:val="clea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ADRES</w:t>
            </w:r>
          </w:p>
        </w:tc>
        <w:tc>
          <w:tcPr>
            <w:tcW w:w="7147" w:type="dxa"/>
            <w:gridSpan w:val="3"/>
            <w:tcBorders/>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2"/>
                <w:szCs w:val="20"/>
                <w:lang w:val="pl-PL" w:eastAsia="pl-PL" w:bidi="ar-SA"/>
              </w:rPr>
              <w:t>UL. Żeromskiego 25</w:t>
            </w:r>
          </w:p>
        </w:tc>
      </w:tr>
      <w:tr>
        <w:trPr/>
        <w:tc>
          <w:tcPr>
            <w:tcW w:w="2208" w:type="dxa"/>
            <w:tcBorders/>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Telefon:</w:t>
            </w:r>
          </w:p>
        </w:tc>
        <w:tc>
          <w:tcPr>
            <w:tcW w:w="2659" w:type="dxa"/>
            <w:tcBorders/>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2"/>
                <w:szCs w:val="20"/>
                <w:lang w:val="pl-PL" w:eastAsia="pl-PL" w:bidi="ar-SA"/>
              </w:rPr>
              <w:t>68 377 47 17</w:t>
            </w:r>
          </w:p>
        </w:tc>
        <w:tc>
          <w:tcPr>
            <w:tcW w:w="1481" w:type="dxa"/>
            <w:tcBorders/>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Fax:</w:t>
            </w:r>
          </w:p>
        </w:tc>
        <w:tc>
          <w:tcPr>
            <w:tcW w:w="3007" w:type="dxa"/>
            <w:tcBorders/>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c>
          <w:tcPr>
            <w:tcW w:w="2208" w:type="dxa"/>
            <w:tcBorders/>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e-mail:</w:t>
            </w:r>
          </w:p>
        </w:tc>
        <w:tc>
          <w:tcPr>
            <w:tcW w:w="2659" w:type="dxa"/>
            <w:tcBorders/>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2"/>
                <w:szCs w:val="20"/>
                <w:lang w:val="pl-PL" w:eastAsia="pl-PL" w:bidi="ar-SA"/>
              </w:rPr>
              <w:t>biuro@bory.org.pl</w:t>
            </w:r>
          </w:p>
        </w:tc>
        <w:tc>
          <w:tcPr>
            <w:tcW w:w="1481" w:type="dxa"/>
            <w:tcBorders/>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Adres www</w:t>
            </w:r>
          </w:p>
        </w:tc>
        <w:tc>
          <w:tcPr>
            <w:tcW w:w="3007" w:type="dxa"/>
            <w:tcBorders/>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2"/>
                <w:szCs w:val="20"/>
                <w:lang w:val="pl-PL" w:eastAsia="pl-PL" w:bidi="ar-SA"/>
              </w:rPr>
              <w:t>www.bory.org.pl</w:t>
            </w:r>
          </w:p>
        </w:tc>
      </w:tr>
    </w:tbl>
    <w:p>
      <w:pPr>
        <w:pStyle w:val="NoSpacing"/>
        <w:rPr>
          <w:rFonts w:ascii="Arial Narrow" w:hAnsi="Arial Narrow"/>
          <w:color w:val="000000" w:themeColor="text1"/>
          <w:lang w:eastAsia="pl-PL"/>
        </w:rPr>
      </w:pPr>
      <w:r>
        <w:rPr>
          <w:rFonts w:ascii="Arial Narrow" w:hAnsi="Arial Narrow"/>
          <w:color w:val="000000" w:themeColor="text1"/>
          <w:lang w:eastAsia="pl-PL"/>
        </w:rPr>
      </w:r>
    </w:p>
    <w:p>
      <w:pPr>
        <w:pStyle w:val="Nagwek9"/>
        <w:shd w:val="clear" w:color="auto" w:fill="BFBFBF" w:themeFill="background1" w:themeFillShade="bf"/>
        <w:spacing w:before="120" w:after="0"/>
        <w:rPr>
          <w:rFonts w:ascii="Arial Narrow" w:hAnsi="Arial Narrow"/>
          <w:b/>
          <w:b/>
          <w:color w:val="000000" w:themeColor="text1"/>
          <w:sz w:val="20"/>
          <w:szCs w:val="20"/>
        </w:rPr>
      </w:pPr>
      <w:r>
        <w:rPr>
          <w:rFonts w:ascii="Arial Narrow" w:hAnsi="Arial Narrow"/>
          <w:b/>
          <w:color w:val="000000" w:themeColor="text1"/>
          <w:sz w:val="20"/>
          <w:szCs w:val="20"/>
        </w:rPr>
        <w:t>II. INFORMACJE DOTYCZĄCE NABORU</w:t>
      </w:r>
    </w:p>
    <w:p>
      <w:pPr>
        <w:pStyle w:val="Nagwek8"/>
        <w:shd w:val="clear" w:color="auto" w:fill="BFBFBF" w:themeFill="background1" w:themeFillShade="bf"/>
        <w:spacing w:before="0" w:after="120"/>
        <w:rPr>
          <w:rFonts w:ascii="Arial Narrow" w:hAnsi="Arial Narrow"/>
          <w:b/>
          <w:b/>
          <w:color w:val="000000" w:themeColor="text1"/>
          <w:sz w:val="20"/>
          <w:szCs w:val="20"/>
          <w:vertAlign w:val="superscript"/>
          <w:lang w:eastAsia="pl-PL"/>
        </w:rPr>
      </w:pPr>
      <w:r>
        <w:rPr>
          <w:rFonts w:ascii="Arial Narrow" w:hAnsi="Arial Narrow"/>
          <w:b/>
          <w:color w:val="000000" w:themeColor="text1"/>
          <w:sz w:val="20"/>
          <w:szCs w:val="20"/>
          <w:lang w:eastAsia="pl-PL"/>
        </w:rPr>
        <w:t>II.1 PROJEKT GRANTOWY, W RAMACH KTÓREGO UDZIELANE SĄ GRANTY</w:t>
      </w:r>
    </w:p>
    <w:tbl>
      <w:tblPr>
        <w:tblW w:w="5000" w:type="pct"/>
        <w:jc w:val="left"/>
        <w:tblInd w:w="-147" w:type="dxa"/>
        <w:tblLayout w:type="fixed"/>
        <w:tblCellMar>
          <w:top w:w="0" w:type="dxa"/>
          <w:left w:w="70" w:type="dxa"/>
          <w:bottom w:w="0" w:type="dxa"/>
          <w:right w:w="70" w:type="dxa"/>
        </w:tblCellMar>
        <w:tblLook w:firstRow="1" w:noVBand="1" w:lastRow="0" w:firstColumn="1" w:lastColumn="0" w:noHBand="0" w:val="04a0"/>
      </w:tblPr>
      <w:tblGrid>
        <w:gridCol w:w="3938"/>
        <w:gridCol w:w="5131"/>
      </w:tblGrid>
      <w:tr>
        <w:trPr>
          <w:trHeight w:val="718" w:hRule="atLeast"/>
        </w:trPr>
        <w:tc>
          <w:tcPr>
            <w:tcW w:w="3938" w:type="dxa"/>
            <w:vMerge w:val="restart"/>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WNIOSEK SKŁADANY JEST W RAMACH PROJEKTU GRANTOWEGO:</w:t>
            </w:r>
          </w:p>
        </w:tc>
        <w:tc>
          <w:tcPr>
            <w:tcW w:w="5131"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270" w:hRule="atLeast"/>
        </w:trPr>
        <w:tc>
          <w:tcPr>
            <w:tcW w:w="3938" w:type="dxa"/>
            <w:vMerge w:val="continue"/>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5131" w:type="dxa"/>
            <w:tcBorders>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projekt grantowy realizowany przez LGD</w:t>
            </w:r>
          </w:p>
        </w:tc>
      </w:tr>
      <w:tr>
        <w:trPr>
          <w:trHeight w:val="496" w:hRule="atLeast"/>
        </w:trPr>
        <w:tc>
          <w:tcPr>
            <w:tcW w:w="3938" w:type="dxa"/>
            <w:vMerge w:val="restart"/>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NUMER UMOWY NA REALIZACJĘ PROJEKTU GRANTOWEGO:</w:t>
            </w:r>
          </w:p>
        </w:tc>
        <w:tc>
          <w:tcPr>
            <w:tcW w:w="5131"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240" w:hRule="atLeast"/>
        </w:trPr>
        <w:tc>
          <w:tcPr>
            <w:tcW w:w="3938" w:type="dxa"/>
            <w:vMerge w:val="continue"/>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5131" w:type="dxa"/>
            <w:tcBorders>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numer umowy zawartej pomiędzy ZW, a LGD</w:t>
            </w:r>
          </w:p>
        </w:tc>
      </w:tr>
    </w:tbl>
    <w:p>
      <w:pPr>
        <w:pStyle w:val="Nagwek8"/>
        <w:shd w:val="clear" w:color="auto" w:fill="BFBFBF" w:themeFill="background1" w:themeFillShade="bf"/>
        <w:spacing w:before="0" w:after="12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II.2. INFORMACJE DOTYCZĄCE NABORU WNIOSKÓW O DOFINANSOWANIE</w:t>
      </w:r>
    </w:p>
    <w:tbl>
      <w:tblPr>
        <w:tblW w:w="5000" w:type="pct"/>
        <w:jc w:val="left"/>
        <w:tblInd w:w="-147" w:type="dxa"/>
        <w:tblLayout w:type="fixed"/>
        <w:tblCellMar>
          <w:top w:w="0" w:type="dxa"/>
          <w:left w:w="70" w:type="dxa"/>
          <w:bottom w:w="0" w:type="dxa"/>
          <w:right w:w="70" w:type="dxa"/>
        </w:tblCellMar>
        <w:tblLook w:firstRow="1" w:noVBand="1" w:lastRow="0" w:firstColumn="1" w:lastColumn="0" w:noHBand="0" w:val="04a0"/>
      </w:tblPr>
      <w:tblGrid>
        <w:gridCol w:w="3938"/>
        <w:gridCol w:w="5131"/>
      </w:tblGrid>
      <w:tr>
        <w:trPr>
          <w:trHeight w:val="377" w:hRule="atLeast"/>
        </w:trPr>
        <w:tc>
          <w:tcPr>
            <w:tcW w:w="3938" w:type="dxa"/>
            <w:vMerge w:val="restart"/>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 xml:space="preserve">NUMER NABORU WNIOSKÓW </w:t>
              <w:br/>
              <w:t>O DOFINANSOWANIE – O POWIERZENIE GRANTÓW:</w:t>
            </w:r>
          </w:p>
        </w:tc>
        <w:tc>
          <w:tcPr>
            <w:tcW w:w="5131" w:type="dxa"/>
            <w:tcBorders>
              <w:top w:val="single" w:sz="4" w:space="0" w:color="000000"/>
              <w:bottom w:val="single" w:sz="4" w:space="0" w:color="000000"/>
              <w:right w:val="single" w:sz="4" w:space="0" w:color="000000"/>
            </w:tcBorders>
            <w:shd w:color="auto" w:fill="auto" w:val="clear"/>
            <w:vAlign w:val="center"/>
          </w:tcPr>
          <w:p>
            <w:pPr>
              <w:pStyle w:val="Nagwek4"/>
              <w:widowControl w:val="false"/>
              <w:spacing w:before="40" w:after="0"/>
              <w:rPr>
                <w:rFonts w:ascii="Arial Narrow" w:hAnsi="Arial Narrow"/>
                <w:color w:val="000000" w:themeColor="text1"/>
              </w:rPr>
            </w:pPr>
            <w:r>
              <w:rPr>
                <w:rFonts w:ascii="Arial Narrow" w:hAnsi="Arial Narrow"/>
                <w:color w:val="000000" w:themeColor="text1"/>
              </w:rPr>
              <w:t> ……………</w:t>
            </w:r>
            <w:r>
              <w:rPr>
                <w:rFonts w:ascii="Arial Narrow" w:hAnsi="Arial Narrow"/>
                <w:color w:val="000000" w:themeColor="text1"/>
              </w:rPr>
              <w:t>..</w:t>
            </w:r>
          </w:p>
        </w:tc>
      </w:tr>
      <w:tr>
        <w:trPr>
          <w:trHeight w:val="70" w:hRule="atLeast"/>
        </w:trPr>
        <w:tc>
          <w:tcPr>
            <w:tcW w:w="3938" w:type="dxa"/>
            <w:vMerge w:val="continue"/>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5131" w:type="dxa"/>
            <w:tcBorders>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numer naboru nadany przez LGD zgodnie z ogłoszeniem o naborze</w:t>
            </w:r>
          </w:p>
        </w:tc>
      </w:tr>
    </w:tbl>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bl>
      <w:tblPr>
        <w:tblStyle w:val="Tabela-Siatka"/>
        <w:tblW w:w="92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210"/>
      </w:tblGrid>
      <w:tr>
        <w:trPr>
          <w:trHeight w:val="422" w:hRule="atLeast"/>
        </w:trPr>
        <w:tc>
          <w:tcPr>
            <w:tcW w:w="9210" w:type="dxa"/>
            <w:tcBorders/>
            <w:shd w:color="auto" w:fill="BDD6EE" w:themeFill="accent1" w:themeFillTint="66" w:val="clear"/>
            <w:vAlign w:val="center"/>
          </w:tcPr>
          <w:p>
            <w:pPr>
              <w:pStyle w:val="Normal"/>
              <w:widowControl w:val="false"/>
              <w:suppressAutoHyphens w:val="true"/>
              <w:spacing w:lineRule="auto" w:line="240" w:before="0" w:after="0"/>
              <w:jc w:val="center"/>
              <w:rPr>
                <w:rFonts w:ascii="Arial Narrow" w:hAnsi="Arial Narrow"/>
                <w:b/>
                <w:b/>
                <w:color w:val="000000" w:themeColor="text1"/>
                <w:szCs w:val="20"/>
                <w:lang w:eastAsia="pl-PL"/>
              </w:rPr>
            </w:pPr>
            <w:r>
              <w:rPr>
                <w:rFonts w:eastAsia="Calibri" w:cs="" w:ascii="Arial Narrow" w:hAnsi="Arial Narrow"/>
                <w:b/>
                <w:color w:val="000000" w:themeColor="text1"/>
                <w:kern w:val="0"/>
                <w:sz w:val="22"/>
                <w:szCs w:val="20"/>
                <w:lang w:val="pl-PL" w:eastAsia="pl-PL" w:bidi="ar-SA"/>
              </w:rPr>
              <w:t>WYPEŁNIA WNIOSKODAWCA</w:t>
            </w:r>
          </w:p>
        </w:tc>
      </w:tr>
    </w:tbl>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agwek8"/>
        <w:shd w:val="clear" w:color="auto" w:fill="BFBFBF" w:themeFill="background1" w:themeFillShade="bf"/>
        <w:spacing w:before="0" w:after="24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III. OGÓLNE INFORMACJE O PROJEKCIE</w:t>
      </w:r>
    </w:p>
    <w:tbl>
      <w:tblPr>
        <w:tblStyle w:val="Tabela-Siatka"/>
        <w:tblW w:w="9356"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4138"/>
        <w:gridCol w:w="5217"/>
      </w:tblGrid>
      <w:tr>
        <w:trPr>
          <w:trHeight w:val="510" w:hRule="atLeast"/>
        </w:trPr>
        <w:tc>
          <w:tcPr>
            <w:tcW w:w="4138" w:type="dxa"/>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III.1. TYTUŁ PROJEKTU:</w:t>
            </w:r>
          </w:p>
        </w:tc>
        <w:tc>
          <w:tcPr>
            <w:tcW w:w="5217"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10" w:hRule="atLeast"/>
        </w:trPr>
        <w:tc>
          <w:tcPr>
            <w:tcW w:w="4138" w:type="dxa"/>
            <w:vMerge w:val="restart"/>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III.2. OKRES REALIZACJI PROJEKTU:</w:t>
            </w:r>
          </w:p>
        </w:tc>
        <w:tc>
          <w:tcPr>
            <w:tcW w:w="5217"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Times New Roman" w:cs="Times New Roman" w:ascii="Arial Narrow" w:hAnsi="Arial Narrow"/>
                <w:color w:val="000000" w:themeColor="text1"/>
                <w:kern w:val="0"/>
                <w:sz w:val="20"/>
                <w:szCs w:val="20"/>
                <w:lang w:val="pl-PL" w:eastAsia="pl-PL" w:bidi="ar-SA"/>
              </w:rPr>
              <w:t>od: ……...……………        do: …………………..</w:t>
            </w:r>
          </w:p>
        </w:tc>
      </w:tr>
      <w:tr>
        <w:trPr>
          <w:trHeight w:val="261" w:hRule="atLeast"/>
        </w:trPr>
        <w:tc>
          <w:tcPr>
            <w:tcW w:w="4138" w:type="dxa"/>
            <w:vMerge w:val="continue"/>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5217" w:type="dxa"/>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val="en-US" w:eastAsia="pl-PL"/>
              </w:rPr>
            </w:pPr>
            <w:r>
              <w:rPr>
                <w:rFonts w:eastAsia="Times New Roman" w:cs="Times New Roman" w:ascii="Arial Narrow" w:hAnsi="Arial Narrow"/>
                <w:color w:val="000000" w:themeColor="text1"/>
                <w:kern w:val="0"/>
                <w:sz w:val="20"/>
                <w:szCs w:val="20"/>
                <w:lang w:val="en-US" w:eastAsia="pl-PL" w:bidi="ar-SA"/>
              </w:rPr>
              <w:t xml:space="preserve"> </w:t>
            </w:r>
            <w:r>
              <w:rPr>
                <w:rFonts w:eastAsia="Times New Roman" w:cs="Times New Roman" w:ascii="Arial Narrow" w:hAnsi="Arial Narrow"/>
                <w:color w:val="000000" w:themeColor="text1"/>
                <w:kern w:val="0"/>
                <w:sz w:val="20"/>
                <w:szCs w:val="20"/>
                <w:lang w:val="en-US" w:eastAsia="pl-PL" w:bidi="ar-SA"/>
              </w:rPr>
              <w:t>dd/mm/rrrr                             dd/mm/rrrr</w:t>
            </w:r>
          </w:p>
        </w:tc>
      </w:tr>
      <w:tr>
        <w:trPr>
          <w:trHeight w:val="3027" w:hRule="atLeast"/>
        </w:trPr>
        <w:tc>
          <w:tcPr>
            <w:tcW w:w="4138" w:type="dxa"/>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III.3. OPIS PROJEKTU należy opisać cel projektu, realizowane zadania (działania) wraz z oczekiwanymi rezultatami, sposób zarządzania</w:t>
            </w:r>
          </w:p>
        </w:tc>
        <w:tc>
          <w:tcPr>
            <w:tcW w:w="5217"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10" w:hRule="atLeast"/>
        </w:trPr>
        <w:tc>
          <w:tcPr>
            <w:tcW w:w="4138" w:type="dxa"/>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III.4. WARTOŚĆ CAŁKOWITA KOSZTÓW KWALIFIKOWALNYCH PROJEKTU OBJĘTEGO GRANTEM:</w:t>
            </w:r>
          </w:p>
        </w:tc>
        <w:tc>
          <w:tcPr>
            <w:tcW w:w="5217"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w:t>
            </w:r>
            <w:r>
              <w:rPr>
                <w:rFonts w:eastAsia="Calibri" w:cs="" w:ascii="Arial Narrow" w:hAnsi="Arial Narrow"/>
                <w:color w:val="000000" w:themeColor="text1"/>
                <w:kern w:val="0"/>
                <w:sz w:val="20"/>
                <w:szCs w:val="20"/>
                <w:lang w:val="pl-PL" w:eastAsia="pl-PL" w:bidi="ar-SA"/>
              </w:rPr>
              <w:t>. [PLN]</w:t>
            </w:r>
          </w:p>
        </w:tc>
      </w:tr>
      <w:tr>
        <w:trPr>
          <w:trHeight w:val="510" w:hRule="atLeast"/>
        </w:trPr>
        <w:tc>
          <w:tcPr>
            <w:tcW w:w="4138" w:type="dxa"/>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III.5. WNIOSKOWANE DOFINANSOWANIE (WARTOŚĆ GRANTU):</w:t>
            </w:r>
          </w:p>
        </w:tc>
        <w:tc>
          <w:tcPr>
            <w:tcW w:w="5217"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w:t>
            </w:r>
            <w:r>
              <w:rPr>
                <w:rFonts w:eastAsia="Calibri" w:cs="" w:ascii="Arial Narrow" w:hAnsi="Arial Narrow"/>
                <w:color w:val="000000" w:themeColor="text1"/>
                <w:kern w:val="0"/>
                <w:sz w:val="20"/>
                <w:szCs w:val="20"/>
                <w:lang w:val="pl-PL" w:eastAsia="pl-PL" w:bidi="ar-SA"/>
              </w:rPr>
              <w:t>. [PLN]</w:t>
            </w:r>
          </w:p>
        </w:tc>
      </w:tr>
      <w:tr>
        <w:trPr>
          <w:trHeight w:val="510" w:hRule="atLeast"/>
        </w:trPr>
        <w:tc>
          <w:tcPr>
            <w:tcW w:w="4138" w:type="dxa"/>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III.6 WARTOŚĆ WKŁADU WŁASNEGO – FINANSOWEGO I/LUB NIEFINANSOWEGO</w:t>
            </w:r>
          </w:p>
        </w:tc>
        <w:tc>
          <w:tcPr>
            <w:tcW w:w="5217"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w:t>
            </w:r>
            <w:r>
              <w:rPr>
                <w:rFonts w:eastAsia="Calibri" w:cs="" w:ascii="Arial Narrow" w:hAnsi="Arial Narrow"/>
                <w:color w:val="000000" w:themeColor="text1"/>
                <w:kern w:val="0"/>
                <w:sz w:val="20"/>
                <w:szCs w:val="20"/>
                <w:lang w:val="pl-PL" w:eastAsia="pl-PL" w:bidi="ar-SA"/>
              </w:rPr>
              <w:t>. [PLN]</w:t>
            </w:r>
          </w:p>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w:t>
            </w:r>
            <w:r>
              <w:rPr>
                <w:rFonts w:eastAsia="Calibri" w:cs="" w:ascii="Arial Narrow" w:hAnsi="Arial Narrow"/>
                <w:color w:val="000000" w:themeColor="text1"/>
                <w:kern w:val="0"/>
                <w:sz w:val="20"/>
                <w:szCs w:val="20"/>
                <w:lang w:val="pl-PL" w:eastAsia="pl-PL" w:bidi="ar-SA"/>
              </w:rPr>
              <w:t>. [%]</w:t>
            </w:r>
            <w:r>
              <w:rPr>
                <w:rStyle w:val="Zakotwiczenieprzypisudolnego"/>
                <w:rFonts w:eastAsia="Calibri" w:cs="" w:ascii="Arial Narrow" w:hAnsi="Arial Narrow"/>
                <w:color w:val="000000" w:themeColor="text1"/>
                <w:kern w:val="0"/>
                <w:sz w:val="20"/>
                <w:szCs w:val="20"/>
                <w:lang w:val="pl-PL" w:eastAsia="pl-PL" w:bidi="ar-SA"/>
              </w:rPr>
              <w:footnoteReference w:id="4"/>
            </w:r>
          </w:p>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bl>
    <w:p>
      <w:pPr>
        <w:pStyle w:val="Nagwek9"/>
        <w:shd w:val="clear" w:color="auto" w:fill="BFBFBF" w:themeFill="background1" w:themeFillShade="bf"/>
        <w:spacing w:before="120" w:after="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 xml:space="preserve">IV. INFORMACJE O WNIOSKODAWCY </w:t>
      </w:r>
    </w:p>
    <w:p>
      <w:pPr>
        <w:pStyle w:val="Nagwek8"/>
        <w:shd w:val="clear" w:color="auto" w:fill="BFBFBF" w:themeFill="background1" w:themeFillShade="bf"/>
        <w:spacing w:before="0" w:after="240"/>
        <w:rPr>
          <w:rFonts w:ascii="Arial Narrow" w:hAnsi="Arial Narrow"/>
          <w:b/>
          <w:b/>
          <w:color w:val="000000" w:themeColor="text1"/>
          <w:sz w:val="20"/>
          <w:szCs w:val="20"/>
        </w:rPr>
      </w:pPr>
      <w:r>
        <w:rPr>
          <w:rFonts w:ascii="Arial Narrow" w:hAnsi="Arial Narrow"/>
          <w:b/>
          <w:color w:val="000000" w:themeColor="text1"/>
          <w:sz w:val="20"/>
          <w:szCs w:val="20"/>
          <w:lang w:eastAsia="pl-PL"/>
        </w:rPr>
        <w:t>IV.1. TYP WNIOSKODAWCY</w:t>
      </w:r>
    </w:p>
    <w:tbl>
      <w:tblPr>
        <w:tblW w:w="5000" w:type="pct"/>
        <w:jc w:val="left"/>
        <w:tblInd w:w="-147" w:type="dxa"/>
        <w:tblLayout w:type="fixed"/>
        <w:tblCellMar>
          <w:top w:w="0" w:type="dxa"/>
          <w:left w:w="70" w:type="dxa"/>
          <w:bottom w:w="0" w:type="dxa"/>
          <w:right w:w="70" w:type="dxa"/>
        </w:tblCellMar>
        <w:tblLook w:firstRow="1" w:noVBand="1" w:lastRow="0" w:firstColumn="1" w:lastColumn="0" w:noHBand="0" w:val="04a0"/>
      </w:tblPr>
      <w:tblGrid>
        <w:gridCol w:w="3841"/>
        <w:gridCol w:w="3774"/>
        <w:gridCol w:w="184"/>
        <w:gridCol w:w="801"/>
        <w:gridCol w:w="470"/>
      </w:tblGrid>
      <w:tr>
        <w:trPr>
          <w:trHeight w:val="506" w:hRule="exact"/>
        </w:trPr>
        <w:tc>
          <w:tcPr>
            <w:tcW w:w="3841" w:type="dxa"/>
            <w:tcBorders>
              <w:top w:val="single" w:sz="4" w:space="0" w:color="000000"/>
              <w:lef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 </w:t>
            </w:r>
            <w:r>
              <w:rPr>
                <w:rFonts w:eastAsia="Times New Roman" w:cs="Times New Roman" w:ascii="Arial Narrow" w:hAnsi="Arial Narrow"/>
                <w:i/>
                <w:color w:val="000000" w:themeColor="text1"/>
                <w:sz w:val="20"/>
                <w:szCs w:val="20"/>
                <w:lang w:eastAsia="pl-PL"/>
              </w:rPr>
              <w:t>Należy „X”  zaznaczyć odpowiedni typ wnioskodawcy.</w:t>
            </w:r>
          </w:p>
        </w:tc>
        <w:tc>
          <w:tcPr>
            <w:tcW w:w="3774" w:type="dxa"/>
            <w:tcBorders>
              <w:top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top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top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470" w:type="dxa"/>
            <w:tcBorders>
              <w:top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7615"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jednostki samorządu terytorialnego (JST), ich związki oraz stowarzyszenia, organizacje non profit</w:t>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sdt>
              <w:sdtPr>
                <w:id w:val="260615181"/>
              </w:sdtPr>
              <w:sdtContent>
                <w:r>
                  <w:rPr/>
                  <w:t>☐</w:t>
                </w:r>
              </w:sdtContent>
            </w:sdt>
          </w:p>
        </w:tc>
        <w:tc>
          <w:tcPr>
            <w:tcW w:w="470" w:type="dxa"/>
            <w:vMerge w:val="restart"/>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91" w:hRule="exact"/>
        </w:trPr>
        <w:tc>
          <w:tcPr>
            <w:tcW w:w="3841" w:type="dxa"/>
            <w:tcBorders>
              <w:lef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377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470" w:type="dxa"/>
            <w:vMerge w:val="continue"/>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7615"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jednostki organiz</w:t>
            </w:r>
            <w:r>
              <w:rPr>
                <w:rFonts w:eastAsia="Times New Roman" w:cs="Times New Roman" w:ascii="Arial Narrow" w:hAnsi="Arial Narrow"/>
                <w:b w:val="false"/>
                <w:bCs w:val="false"/>
                <w:color w:val="000000" w:themeColor="text1"/>
                <w:sz w:val="20"/>
                <w:szCs w:val="20"/>
                <w:lang w:eastAsia="pl-PL"/>
              </w:rPr>
              <w:t xml:space="preserve">acyjne JST </w:t>
            </w:r>
            <w:r>
              <w:rPr>
                <w:rFonts w:eastAsia="Times New Roman" w:cs="Arial" w:ascii="Arial Narrow" w:hAnsi="Arial Narrow"/>
                <w:b w:val="false"/>
                <w:bCs w:val="false"/>
                <w:color w:val="000000"/>
                <w:sz w:val="20"/>
                <w:szCs w:val="24"/>
                <w:lang w:eastAsia="pl-PL"/>
              </w:rPr>
              <w:t>posiadające osobowość prawną a w przypadku braku osobowości prawnej, Wnioskodawcą jest JST/jednostka z pełnomocnictwem do podpisania umowy,</w:t>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sdt>
              <w:sdtPr>
                <w:id w:val="1533763792"/>
              </w:sdtPr>
              <w:sdtContent>
                <w:r>
                  <w:rPr/>
                  <w:t>☐</w:t>
                </w:r>
              </w:sdtContent>
            </w:sdt>
          </w:p>
        </w:tc>
        <w:tc>
          <w:tcPr>
            <w:tcW w:w="470" w:type="dxa"/>
            <w:vMerge w:val="continue"/>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91" w:hRule="exact"/>
        </w:trPr>
        <w:tc>
          <w:tcPr>
            <w:tcW w:w="384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3774" w:type="dxa"/>
            <w:tcBorders>
              <w:bottom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470" w:type="dxa"/>
            <w:vMerge w:val="continue"/>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7615"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organizacje pozarządowe</w:t>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sdt>
              <w:sdtPr>
                <w:id w:val="1364429150"/>
              </w:sdtPr>
              <w:sdtContent>
                <w:r>
                  <w:rPr/>
                  <w:t>☐</w:t>
                </w:r>
              </w:sdtContent>
            </w:sdt>
          </w:p>
        </w:tc>
        <w:tc>
          <w:tcPr>
            <w:tcW w:w="470" w:type="dxa"/>
            <w:vMerge w:val="continue"/>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7615" w:type="dxa"/>
            <w:gridSpan w:val="2"/>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470"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70" w:hRule="exact"/>
        </w:trPr>
        <w:tc>
          <w:tcPr>
            <w:tcW w:w="761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r>
              <w:rPr>
                <w:rFonts w:ascii="Arial Narrow" w:hAnsi="Arial Narrow"/>
                <w:color w:val="000000" w:themeColor="text1"/>
                <w:sz w:val="48"/>
                <w:szCs w:val="48"/>
              </w:rPr>
            </w:r>
          </w:p>
        </w:tc>
        <w:tc>
          <w:tcPr>
            <w:tcW w:w="470" w:type="dxa"/>
            <w:tcBorders>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7615"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przedsiębiorstwa (MŚP) i ich związki i stowarzyszenia w tym osoby fizyczne prowadzące działalność gospodarczą</w:t>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sdt>
              <w:sdtPr>
                <w:id w:val="586749874"/>
              </w:sdtPr>
              <w:sdtContent>
                <w:r>
                  <w:rPr/>
                  <w:t>☐</w:t>
                </w:r>
              </w:sdtContent>
            </w:sdt>
          </w:p>
        </w:tc>
        <w:tc>
          <w:tcPr>
            <w:tcW w:w="470"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7615" w:type="dxa"/>
            <w:gridSpan w:val="2"/>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r>
              <w:rPr>
                <w:rFonts w:ascii="Arial Narrow" w:hAnsi="Arial Narrow"/>
                <w:color w:val="000000" w:themeColor="text1"/>
                <w:sz w:val="48"/>
                <w:szCs w:val="48"/>
              </w:rPr>
            </w:r>
          </w:p>
        </w:tc>
        <w:tc>
          <w:tcPr>
            <w:tcW w:w="470"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76" w:hRule="exact"/>
        </w:trPr>
        <w:tc>
          <w:tcPr>
            <w:tcW w:w="761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r>
              <w:rPr>
                <w:rFonts w:ascii="Arial Narrow" w:hAnsi="Arial Narrow"/>
                <w:color w:val="000000" w:themeColor="text1"/>
                <w:sz w:val="48"/>
                <w:szCs w:val="48"/>
              </w:rPr>
            </w:r>
          </w:p>
        </w:tc>
        <w:tc>
          <w:tcPr>
            <w:tcW w:w="470" w:type="dxa"/>
            <w:tcBorders>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7615"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szkoły, przedszkola i placówki (w rozumieniu ustawy o systemie oświaty) i ich organy prowadzące</w:t>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sdt>
              <w:sdtPr>
                <w:id w:val="286721798"/>
              </w:sdtPr>
              <w:sdtContent>
                <w:r>
                  <w:rPr/>
                  <w:t>☐</w:t>
                </w:r>
              </w:sdtContent>
            </w:sdt>
          </w:p>
        </w:tc>
        <w:tc>
          <w:tcPr>
            <w:tcW w:w="470"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7615" w:type="dxa"/>
            <w:gridSpan w:val="2"/>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r>
              <w:rPr>
                <w:rFonts w:ascii="Arial Narrow" w:hAnsi="Arial Narrow"/>
                <w:color w:val="000000" w:themeColor="text1"/>
                <w:sz w:val="48"/>
                <w:szCs w:val="48"/>
              </w:rPr>
            </w:r>
          </w:p>
        </w:tc>
        <w:tc>
          <w:tcPr>
            <w:tcW w:w="470"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71" w:hRule="exact"/>
        </w:trPr>
        <w:tc>
          <w:tcPr>
            <w:tcW w:w="761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r>
              <w:rPr>
                <w:rFonts w:ascii="Arial Narrow" w:hAnsi="Arial Narrow"/>
                <w:color w:val="000000" w:themeColor="text1"/>
                <w:sz w:val="48"/>
                <w:szCs w:val="48"/>
              </w:rPr>
            </w:r>
          </w:p>
        </w:tc>
        <w:tc>
          <w:tcPr>
            <w:tcW w:w="470"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7615"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osoby fizyczne prowadzące działalność oświatową na podstawie odrębnych przepisów</w:t>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sdt>
              <w:sdtPr>
                <w:id w:val="866663049"/>
              </w:sdtPr>
              <w:sdtContent>
                <w:r>
                  <w:rPr/>
                  <w:t>☐</w:t>
                </w:r>
              </w:sdtContent>
            </w:sdt>
          </w:p>
        </w:tc>
        <w:tc>
          <w:tcPr>
            <w:tcW w:w="470"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7615" w:type="dxa"/>
            <w:gridSpan w:val="2"/>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r>
              <w:rPr>
                <w:rFonts w:ascii="Arial Narrow" w:hAnsi="Arial Narrow"/>
                <w:color w:val="000000" w:themeColor="text1"/>
                <w:sz w:val="48"/>
                <w:szCs w:val="48"/>
              </w:rPr>
            </w:r>
          </w:p>
        </w:tc>
        <w:tc>
          <w:tcPr>
            <w:tcW w:w="470"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109" w:hRule="exact"/>
        </w:trPr>
        <w:tc>
          <w:tcPr>
            <w:tcW w:w="761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r>
              <w:rPr>
                <w:rFonts w:ascii="Arial Narrow" w:hAnsi="Arial Narrow"/>
                <w:color w:val="000000" w:themeColor="text1"/>
                <w:sz w:val="48"/>
                <w:szCs w:val="48"/>
              </w:rPr>
            </w:r>
          </w:p>
        </w:tc>
        <w:tc>
          <w:tcPr>
            <w:tcW w:w="470" w:type="dxa"/>
            <w:tcBorders>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7615"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uczelnie wyższe i ich spółki</w:t>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sdt>
              <w:sdtPr>
                <w:id w:val="1770033401"/>
              </w:sdtPr>
              <w:sdtContent>
                <w:r>
                  <w:rPr/>
                  <w:t>☐</w:t>
                </w:r>
              </w:sdtContent>
            </w:sdt>
          </w:p>
        </w:tc>
        <w:tc>
          <w:tcPr>
            <w:tcW w:w="470"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7615" w:type="dxa"/>
            <w:gridSpan w:val="2"/>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r>
              <w:rPr>
                <w:rFonts w:ascii="Arial Narrow" w:hAnsi="Arial Narrow"/>
                <w:color w:val="000000" w:themeColor="text1"/>
                <w:sz w:val="48"/>
                <w:szCs w:val="48"/>
              </w:rPr>
            </w:r>
          </w:p>
        </w:tc>
        <w:tc>
          <w:tcPr>
            <w:tcW w:w="470"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77" w:hRule="exact"/>
        </w:trPr>
        <w:tc>
          <w:tcPr>
            <w:tcW w:w="761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r>
              <w:rPr>
                <w:rFonts w:ascii="Arial Narrow" w:hAnsi="Arial Narrow"/>
                <w:color w:val="000000" w:themeColor="text1"/>
                <w:sz w:val="48"/>
                <w:szCs w:val="48"/>
              </w:rPr>
            </w:r>
          </w:p>
        </w:tc>
        <w:tc>
          <w:tcPr>
            <w:tcW w:w="470" w:type="dxa"/>
            <w:tcBorders>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7615" w:type="dxa"/>
            <w:gridSpan w:val="2"/>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podmioty ekonomii społecznej</w:t>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sdt>
              <w:sdtPr>
                <w:id w:val="534086144"/>
              </w:sdtPr>
              <w:sdtContent>
                <w:r>
                  <w:rPr/>
                  <w:t>☐</w:t>
                </w:r>
              </w:sdtContent>
            </w:sdt>
          </w:p>
        </w:tc>
        <w:tc>
          <w:tcPr>
            <w:tcW w:w="470"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7615" w:type="dxa"/>
            <w:gridSpan w:val="2"/>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r>
              <w:rPr>
                <w:rFonts w:ascii="Arial Narrow" w:hAnsi="Arial Narrow"/>
                <w:color w:val="000000" w:themeColor="text1"/>
                <w:sz w:val="48"/>
                <w:szCs w:val="48"/>
              </w:rPr>
            </w:r>
          </w:p>
        </w:tc>
        <w:tc>
          <w:tcPr>
            <w:tcW w:w="470"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124" w:hRule="exact"/>
        </w:trPr>
        <w:tc>
          <w:tcPr>
            <w:tcW w:w="7615"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ListParagraph"/>
              <w:widowControl w:val="false"/>
              <w:spacing w:lineRule="auto" w:line="240" w:before="0" w:after="0"/>
              <w:contextualSpacing/>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r>
              <w:rPr>
                <w:rFonts w:ascii="Arial Narrow" w:hAnsi="Arial Narrow"/>
                <w:color w:val="000000" w:themeColor="text1"/>
                <w:sz w:val="48"/>
                <w:szCs w:val="48"/>
              </w:rPr>
            </w:r>
          </w:p>
        </w:tc>
        <w:tc>
          <w:tcPr>
            <w:tcW w:w="470"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70" w:hRule="exact"/>
        </w:trPr>
        <w:tc>
          <w:tcPr>
            <w:tcW w:w="7615"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ListParagraph"/>
              <w:widowControl w:val="false"/>
              <w:spacing w:lineRule="auto" w:line="240" w:before="0" w:after="0"/>
              <w:contextualSpacing/>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r>
              <w:rPr>
                <w:rFonts w:ascii="Arial Narrow" w:hAnsi="Arial Narrow"/>
                <w:color w:val="000000" w:themeColor="text1"/>
                <w:sz w:val="48"/>
                <w:szCs w:val="48"/>
              </w:rPr>
            </w:r>
          </w:p>
        </w:tc>
        <w:tc>
          <w:tcPr>
            <w:tcW w:w="470"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72" w:hRule="exact"/>
        </w:trPr>
        <w:tc>
          <w:tcPr>
            <w:tcW w:w="7615"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ListParagraph"/>
              <w:widowControl w:val="false"/>
              <w:spacing w:lineRule="auto" w:line="240" w:before="0" w:after="0"/>
              <w:contextualSpacing/>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r>
              <w:rPr>
                <w:rFonts w:ascii="Arial Narrow" w:hAnsi="Arial Narrow"/>
                <w:color w:val="000000" w:themeColor="text1"/>
                <w:sz w:val="48"/>
                <w:szCs w:val="48"/>
              </w:rPr>
            </w:r>
          </w:p>
        </w:tc>
        <w:tc>
          <w:tcPr>
            <w:tcW w:w="470"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81" w:hRule="exact"/>
        </w:trPr>
        <w:tc>
          <w:tcPr>
            <w:tcW w:w="7615"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ListParagraph"/>
              <w:widowControl w:val="false"/>
              <w:spacing w:lineRule="auto" w:line="240" w:before="0" w:after="0"/>
              <w:contextualSpacing/>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84" w:type="dxa"/>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801" w:type="dxa"/>
            <w:tcBorders/>
            <w:shd w:color="auto" w:fill="auto" w:val="clear"/>
            <w:vAlign w:val="center"/>
          </w:tcPr>
          <w:p>
            <w:pPr>
              <w:pStyle w:val="Normal"/>
              <w:widowControl w:val="false"/>
              <w:spacing w:lineRule="auto" w:line="240" w:before="0" w:after="0"/>
              <w:jc w:val="left"/>
              <w:rPr>
                <w:rFonts w:ascii="Arial Narrow" w:hAnsi="Arial Narrow"/>
                <w:color w:val="000000" w:themeColor="text1"/>
                <w:sz w:val="48"/>
                <w:szCs w:val="48"/>
              </w:rPr>
            </w:pPr>
            <w:r>
              <w:rPr>
                <w:rFonts w:ascii="Arial Narrow" w:hAnsi="Arial Narrow"/>
                <w:color w:val="000000" w:themeColor="text1"/>
                <w:sz w:val="48"/>
                <w:szCs w:val="48"/>
              </w:rPr>
            </w:r>
          </w:p>
        </w:tc>
        <w:tc>
          <w:tcPr>
            <w:tcW w:w="470"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70" w:hRule="exact"/>
        </w:trPr>
        <w:tc>
          <w:tcPr>
            <w:tcW w:w="9070" w:type="dxa"/>
            <w:gridSpan w:val="5"/>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i/>
                <w:i/>
                <w:color w:val="000000" w:themeColor="text1"/>
                <w:sz w:val="20"/>
                <w:szCs w:val="20"/>
                <w:lang w:eastAsia="pl-PL"/>
              </w:rPr>
            </w:pPr>
            <w:r>
              <w:rPr>
                <w:rFonts w:eastAsia="Times New Roman" w:cs="Times New Roman" w:ascii="Arial Narrow" w:hAnsi="Arial Narrow"/>
                <w:i/>
                <w:color w:val="000000" w:themeColor="text1"/>
                <w:sz w:val="20"/>
                <w:szCs w:val="20"/>
                <w:lang w:eastAsia="pl-PL"/>
              </w:rPr>
            </w:r>
          </w:p>
        </w:tc>
      </w:tr>
    </w:tbl>
    <w:p>
      <w:pPr>
        <w:pStyle w:val="Normal"/>
        <w:spacing w:lineRule="auto" w:line="240" w:before="0" w:after="0"/>
        <w:contextualSpacing/>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agwek8"/>
        <w:shd w:val="clear" w:color="auto" w:fill="BFBFBF" w:themeFill="background1" w:themeFillShade="bf"/>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IV.2. WNIOSKODAWCA</w:t>
      </w:r>
    </w:p>
    <w:p>
      <w:pPr>
        <w:pStyle w:val="Normal"/>
        <w:spacing w:lineRule="auto" w:line="240" w:before="0" w:after="0"/>
        <w:contextualSpacing/>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r>
    </w:p>
    <w:p>
      <w:pPr>
        <w:pStyle w:val="Nagwek8"/>
        <w:shd w:val="clear" w:color="auto" w:fill="BFBFBF" w:themeFill="background1" w:themeFillShade="bf"/>
        <w:spacing w:before="0" w:after="24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 xml:space="preserve">IV.2.1. Dane wnioskodawcy / realizatora projektu </w:t>
      </w:r>
    </w:p>
    <w:tbl>
      <w:tblPr>
        <w:tblW w:w="5000" w:type="pct"/>
        <w:jc w:val="left"/>
        <w:tblInd w:w="-147" w:type="dxa"/>
        <w:tblLayout w:type="fixed"/>
        <w:tblCellMar>
          <w:top w:w="0" w:type="dxa"/>
          <w:left w:w="70" w:type="dxa"/>
          <w:bottom w:w="0" w:type="dxa"/>
          <w:right w:w="70" w:type="dxa"/>
        </w:tblCellMar>
        <w:tblLook w:firstRow="1" w:noVBand="1" w:lastRow="0" w:firstColumn="1" w:lastColumn="0" w:noHBand="0" w:val="04a0"/>
      </w:tblPr>
      <w:tblGrid>
        <w:gridCol w:w="3463"/>
        <w:gridCol w:w="5606"/>
      </w:tblGrid>
      <w:tr>
        <w:trPr>
          <w:trHeight w:val="510" w:hRule="atLeast"/>
        </w:trPr>
        <w:tc>
          <w:tcPr>
            <w:tcW w:w="3463"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Nazwa wnioskodawcy:</w:t>
            </w:r>
          </w:p>
        </w:tc>
        <w:tc>
          <w:tcPr>
            <w:tcW w:w="560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3463"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NIP:</w:t>
            </w:r>
          </w:p>
        </w:tc>
        <w:tc>
          <w:tcPr>
            <w:tcW w:w="560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3463"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KRS:</w:t>
            </w:r>
          </w:p>
        </w:tc>
        <w:tc>
          <w:tcPr>
            <w:tcW w:w="560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3463"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REGON:</w:t>
            </w:r>
          </w:p>
        </w:tc>
        <w:tc>
          <w:tcPr>
            <w:tcW w:w="560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9069" w:type="dxa"/>
            <w:gridSpan w:val="2"/>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ADRES SIEDZIBY WNIOSKODAWCY:</w:t>
            </w:r>
          </w:p>
        </w:tc>
      </w:tr>
      <w:tr>
        <w:trPr>
          <w:trHeight w:val="510" w:hRule="atLeast"/>
        </w:trPr>
        <w:tc>
          <w:tcPr>
            <w:tcW w:w="3463"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ULICA:</w:t>
            </w:r>
          </w:p>
        </w:tc>
        <w:tc>
          <w:tcPr>
            <w:tcW w:w="560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3463"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NUMER DOMU/LOKALU:</w:t>
            </w:r>
          </w:p>
        </w:tc>
        <w:tc>
          <w:tcPr>
            <w:tcW w:w="560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3463"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KOD POCZTOWY:</w:t>
            </w:r>
          </w:p>
        </w:tc>
        <w:tc>
          <w:tcPr>
            <w:tcW w:w="560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3463"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MIEJSCOWOŚĆ:</w:t>
            </w:r>
          </w:p>
        </w:tc>
        <w:tc>
          <w:tcPr>
            <w:tcW w:w="560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3463"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WOJEWÓDZTWO:</w:t>
            </w:r>
          </w:p>
        </w:tc>
        <w:tc>
          <w:tcPr>
            <w:tcW w:w="560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3463"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TELEFON:</w:t>
            </w:r>
          </w:p>
        </w:tc>
        <w:tc>
          <w:tcPr>
            <w:tcW w:w="560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3463"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ADRES E-MAIL:</w:t>
            </w:r>
          </w:p>
        </w:tc>
        <w:tc>
          <w:tcPr>
            <w:tcW w:w="560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3463"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ADRES STRONY INTERNETOWEJ:</w:t>
            </w:r>
          </w:p>
        </w:tc>
        <w:tc>
          <w:tcPr>
            <w:tcW w:w="5606"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bl>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agwek8"/>
        <w:pBdr>
          <w:top w:val="single" w:sz="8" w:space="1" w:color="000000"/>
          <w:left w:val="single" w:sz="8" w:space="4" w:color="000000"/>
          <w:bottom w:val="single" w:sz="8" w:space="1" w:color="000000"/>
          <w:right w:val="single" w:sz="8" w:space="0" w:color="000000"/>
        </w:pBdr>
        <w:shd w:val="clear" w:color="auto" w:fill="BFBFBF" w:themeFill="background1" w:themeFillShade="bf"/>
        <w:spacing w:before="0" w:after="240"/>
        <w:rPr>
          <w:rFonts w:ascii="Arial Narrow" w:hAnsi="Arial Narrow"/>
          <w:color w:val="000000" w:themeColor="text1"/>
          <w:sz w:val="20"/>
          <w:szCs w:val="20"/>
          <w:lang w:eastAsia="pl-PL"/>
        </w:rPr>
      </w:pPr>
      <w:r>
        <w:rPr>
          <w:rFonts w:ascii="Arial Narrow" w:hAnsi="Arial Narrow"/>
          <w:b/>
          <w:color w:val="000000" w:themeColor="text1"/>
          <w:sz w:val="20"/>
          <w:szCs w:val="20"/>
          <w:lang w:eastAsia="pl-PL"/>
        </w:rPr>
        <w:t>IV.2.2. Dane do korespondencji (należy wypełnić jeśli dane są inne niż wskazane w pkt. III.2.1</w:t>
      </w:r>
      <w:r>
        <w:rPr>
          <w:rFonts w:ascii="Arial Narrow" w:hAnsi="Arial Narrow"/>
          <w:color w:val="000000" w:themeColor="text1"/>
          <w:sz w:val="20"/>
          <w:szCs w:val="20"/>
          <w:lang w:eastAsia="pl-PL"/>
        </w:rPr>
        <w:t>.</w:t>
      </w:r>
    </w:p>
    <w:tbl>
      <w:tblPr>
        <w:tblW w:w="5000" w:type="pct"/>
        <w:jc w:val="left"/>
        <w:tblInd w:w="-147" w:type="dxa"/>
        <w:tblLayout w:type="fixed"/>
        <w:tblCellMar>
          <w:top w:w="0" w:type="dxa"/>
          <w:left w:w="70" w:type="dxa"/>
          <w:bottom w:w="0" w:type="dxa"/>
          <w:right w:w="70" w:type="dxa"/>
        </w:tblCellMar>
        <w:tblLook w:firstRow="1" w:noVBand="1" w:lastRow="0" w:firstColumn="1" w:lastColumn="0" w:noHBand="0" w:val="04a0"/>
      </w:tblPr>
      <w:tblGrid>
        <w:gridCol w:w="3409"/>
        <w:gridCol w:w="5660"/>
      </w:tblGrid>
      <w:tr>
        <w:trPr>
          <w:trHeight w:val="510" w:hRule="atLeast"/>
        </w:trPr>
        <w:tc>
          <w:tcPr>
            <w:tcW w:w="3409"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ULICA:</w:t>
            </w:r>
          </w:p>
        </w:tc>
        <w:tc>
          <w:tcPr>
            <w:tcW w:w="56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3409"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NUMER DOMU/LOKALU:</w:t>
            </w:r>
          </w:p>
        </w:tc>
        <w:tc>
          <w:tcPr>
            <w:tcW w:w="566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3409"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KOD POCZTOWY:</w:t>
            </w:r>
          </w:p>
        </w:tc>
        <w:tc>
          <w:tcPr>
            <w:tcW w:w="566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3409"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MIEJSCOWOŚĆ:</w:t>
            </w:r>
          </w:p>
        </w:tc>
        <w:tc>
          <w:tcPr>
            <w:tcW w:w="566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3409"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WOJEWÓDZTWO:</w:t>
            </w:r>
          </w:p>
        </w:tc>
        <w:tc>
          <w:tcPr>
            <w:tcW w:w="566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3409"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TELEFON:</w:t>
            </w:r>
          </w:p>
        </w:tc>
        <w:tc>
          <w:tcPr>
            <w:tcW w:w="566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10" w:hRule="atLeast"/>
        </w:trPr>
        <w:tc>
          <w:tcPr>
            <w:tcW w:w="3409"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ADRES E-MAIL:</w:t>
            </w:r>
          </w:p>
        </w:tc>
        <w:tc>
          <w:tcPr>
            <w:tcW w:w="566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bl>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agwek8"/>
        <w:shd w:val="clear" w:color="auto" w:fill="BFBFBF" w:themeFill="background1" w:themeFillShade="bf"/>
        <w:spacing w:before="0" w:after="24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 xml:space="preserve">IV.2.3. Dane osób prawnie uprawnionych lub upoważnionych do </w:t>
      </w:r>
      <w:r>
        <w:rPr>
          <w:rFonts w:ascii="Arial Narrow" w:hAnsi="Arial Narrow"/>
          <w:b/>
          <w:color w:val="000000" w:themeColor="text1"/>
          <w:sz w:val="20"/>
          <w:szCs w:val="20"/>
        </w:rPr>
        <w:t>podpisywania</w:t>
      </w:r>
      <w:r>
        <w:rPr>
          <w:rFonts w:ascii="Arial Narrow" w:hAnsi="Arial Narrow"/>
          <w:b/>
          <w:color w:val="000000" w:themeColor="text1"/>
          <w:sz w:val="20"/>
          <w:szCs w:val="20"/>
          <w:lang w:eastAsia="pl-PL"/>
        </w:rPr>
        <w:t xml:space="preserve"> wniosku/umowy </w:t>
        <w:br/>
        <w:t>o powierzenie grantu</w:t>
      </w:r>
      <w:r>
        <w:rPr>
          <w:rStyle w:val="Zakotwiczenieprzypisudolnego"/>
          <w:rFonts w:ascii="Arial Narrow" w:hAnsi="Arial Narrow"/>
          <w:b/>
          <w:color w:val="000000" w:themeColor="text1"/>
          <w:sz w:val="20"/>
          <w:szCs w:val="20"/>
          <w:lang w:eastAsia="pl-PL"/>
        </w:rPr>
        <w:footnoteReference w:id="5"/>
      </w:r>
    </w:p>
    <w:tbl>
      <w:tblPr>
        <w:tblStyle w:val="Tabela-Siatka"/>
        <w:tblW w:w="9356"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3764"/>
        <w:gridCol w:w="5591"/>
      </w:tblGrid>
      <w:tr>
        <w:trPr>
          <w:trHeight w:val="489" w:hRule="atLeast"/>
        </w:trPr>
        <w:tc>
          <w:tcPr>
            <w:tcW w:w="3764" w:type="dxa"/>
            <w:tcBorders/>
            <w:shd w:color="auto" w:fill="BFBFBF" w:themeFill="background1" w:themeFillShade="bf" w:val="clear"/>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IMIĘ I NAZWISKO:</w:t>
            </w:r>
          </w:p>
        </w:tc>
        <w:tc>
          <w:tcPr>
            <w:tcW w:w="5591"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66" w:hRule="atLeast"/>
        </w:trPr>
        <w:tc>
          <w:tcPr>
            <w:tcW w:w="3764" w:type="dxa"/>
            <w:tcBorders/>
            <w:shd w:color="auto" w:fill="BFBFBF" w:themeFill="background1" w:themeFillShade="bf" w:val="clear"/>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STANOWISKO:</w:t>
            </w:r>
          </w:p>
        </w:tc>
        <w:tc>
          <w:tcPr>
            <w:tcW w:w="5591"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58" w:hRule="atLeast"/>
        </w:trPr>
        <w:tc>
          <w:tcPr>
            <w:tcW w:w="3764" w:type="dxa"/>
            <w:tcBorders/>
            <w:shd w:color="auto" w:fill="BFBFBF" w:themeFill="background1" w:themeFillShade="bf" w:val="clear"/>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PEŁNOMOCNICTWO:</w:t>
            </w:r>
          </w:p>
        </w:tc>
        <w:tc>
          <w:tcPr>
            <w:tcW w:w="5591"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sdt>
              <w:sdtPr>
                <w:id w:val="1936540409"/>
              </w:sdtPr>
              <w:sdtContent>
                <w:r>
                  <w:rPr/>
                  <w:t>☐</w:t>
                </w:r>
              </w:sdtContent>
            </w:sdt>
            <w:r>
              <w:rPr>
                <w:rFonts w:eastAsia="Calibri" w:cs="" w:ascii="Arial Narrow" w:hAnsi="Arial Narrow"/>
                <w:color w:val="000000" w:themeColor="text1"/>
                <w:kern w:val="0"/>
                <w:sz w:val="20"/>
                <w:szCs w:val="20"/>
                <w:lang w:val="pl-PL" w:eastAsia="pl-PL" w:bidi="ar-SA"/>
              </w:rPr>
              <w:t xml:space="preserve"> TAK                    </w:t>
            </w:r>
            <w:sdt>
              <w:sdtPr>
                <w:id w:val="1557091893"/>
              </w:sdtPr>
              <w:sdtContent>
                <w:r>
                  <w:rPr/>
                  <w:t>☐</w:t>
                </w:r>
              </w:sdtContent>
            </w:sdt>
            <w:r>
              <w:rPr>
                <w:rFonts w:eastAsia="Calibri" w:cs="" w:ascii="Arial Narrow" w:hAnsi="Arial Narrow"/>
                <w:color w:val="000000" w:themeColor="text1"/>
                <w:kern w:val="0"/>
                <w:sz w:val="20"/>
                <w:szCs w:val="20"/>
                <w:lang w:val="pl-PL" w:eastAsia="pl-PL" w:bidi="ar-SA"/>
              </w:rPr>
              <w:t xml:space="preserve"> NIE</w:t>
            </w:r>
          </w:p>
        </w:tc>
      </w:tr>
    </w:tbl>
    <w:p>
      <w:pPr>
        <w:pStyle w:val="NoSpacing"/>
        <w:rPr>
          <w:rFonts w:ascii="Arial Narrow" w:hAnsi="Arial Narrow"/>
          <w:color w:val="000000" w:themeColor="text1"/>
          <w:lang w:eastAsia="pl-PL"/>
        </w:rPr>
      </w:pPr>
      <w:r>
        <w:rPr>
          <w:rFonts w:ascii="Arial Narrow" w:hAnsi="Arial Narrow"/>
          <w:color w:val="000000" w:themeColor="text1"/>
          <w:lang w:eastAsia="pl-PL"/>
        </w:rPr>
      </w:r>
    </w:p>
    <w:p>
      <w:pPr>
        <w:pStyle w:val="Nagwek8"/>
        <w:pBdr>
          <w:top w:val="single" w:sz="8" w:space="1" w:color="000000"/>
          <w:left w:val="single" w:sz="8" w:space="4" w:color="000000"/>
          <w:bottom w:val="single" w:sz="8" w:space="1" w:color="000000"/>
          <w:right w:val="single" w:sz="8" w:space="7" w:color="000000"/>
        </w:pBdr>
        <w:shd w:val="clear" w:color="auto" w:fill="BFBFBF" w:themeFill="background1" w:themeFillShade="bf"/>
        <w:spacing w:before="0" w:after="24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IV.2.4. Dane osoby upoważnionej do kontaktu</w:t>
      </w:r>
    </w:p>
    <w:tbl>
      <w:tblPr>
        <w:tblW w:w="5000" w:type="pct"/>
        <w:jc w:val="left"/>
        <w:tblInd w:w="-147" w:type="dxa"/>
        <w:tblLayout w:type="fixed"/>
        <w:tblCellMar>
          <w:top w:w="0" w:type="dxa"/>
          <w:left w:w="70" w:type="dxa"/>
          <w:bottom w:w="0" w:type="dxa"/>
          <w:right w:w="70" w:type="dxa"/>
        </w:tblCellMar>
        <w:tblLook w:firstRow="1" w:noVBand="1" w:lastRow="0" w:firstColumn="1" w:lastColumn="0" w:noHBand="0" w:val="04a0"/>
      </w:tblPr>
      <w:tblGrid>
        <w:gridCol w:w="3409"/>
        <w:gridCol w:w="5660"/>
      </w:tblGrid>
      <w:tr>
        <w:trPr>
          <w:trHeight w:val="540" w:hRule="atLeast"/>
        </w:trPr>
        <w:tc>
          <w:tcPr>
            <w:tcW w:w="3409"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IMIĘ I NAZWISKO:</w:t>
            </w:r>
          </w:p>
        </w:tc>
        <w:tc>
          <w:tcPr>
            <w:tcW w:w="56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25" w:hRule="atLeast"/>
        </w:trPr>
        <w:tc>
          <w:tcPr>
            <w:tcW w:w="3409"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TELEFON:</w:t>
            </w:r>
          </w:p>
        </w:tc>
        <w:tc>
          <w:tcPr>
            <w:tcW w:w="566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525" w:hRule="atLeast"/>
        </w:trPr>
        <w:tc>
          <w:tcPr>
            <w:tcW w:w="3409" w:type="dxa"/>
            <w:tcBorders>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ADRES E-MAIL:</w:t>
            </w:r>
          </w:p>
        </w:tc>
        <w:tc>
          <w:tcPr>
            <w:tcW w:w="566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bl>
    <w:p>
      <w:pPr>
        <w:pStyle w:val="NoSpacing"/>
        <w:rPr>
          <w:rFonts w:ascii="Arial Narrow" w:hAnsi="Arial Narrow"/>
          <w:color w:val="000000" w:themeColor="text1"/>
          <w:lang w:eastAsia="pl-PL"/>
        </w:rPr>
      </w:pPr>
      <w:r>
        <w:rPr>
          <w:rFonts w:ascii="Arial Narrow" w:hAnsi="Arial Narrow"/>
          <w:color w:val="000000" w:themeColor="text1"/>
          <w:lang w:eastAsia="pl-PL"/>
        </w:rPr>
      </w:r>
    </w:p>
    <w:p>
      <w:pPr>
        <w:pStyle w:val="NoSpacing"/>
        <w:rPr>
          <w:rFonts w:ascii="Arial Narrow" w:hAnsi="Arial Narrow"/>
          <w:color w:val="000000" w:themeColor="text1"/>
          <w:lang w:eastAsia="pl-PL"/>
        </w:rPr>
      </w:pPr>
      <w:r>
        <w:rPr>
          <w:rFonts w:ascii="Arial Narrow" w:hAnsi="Arial Narrow"/>
          <w:color w:val="000000" w:themeColor="text1"/>
          <w:lang w:eastAsia="pl-PL"/>
        </w:rPr>
      </w:r>
    </w:p>
    <w:p>
      <w:pPr>
        <w:pStyle w:val="Nagwek9"/>
        <w:shd w:val="clear" w:color="auto" w:fill="BFBFBF" w:themeFill="background1" w:themeFillShade="bf"/>
        <w:spacing w:before="120" w:after="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V. CHARAKTERYSTYKA PROJEKTU</w:t>
      </w:r>
    </w:p>
    <w:p>
      <w:pPr>
        <w:pStyle w:val="Normal"/>
        <w:shd w:val="clear" w:color="auto" w:fill="FFFFFF" w:themeFill="background1"/>
        <w:spacing w:lineRule="auto" w:line="240" w:before="0" w:after="0"/>
        <w:contextualSpacing/>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r>
    </w:p>
    <w:p>
      <w:pPr>
        <w:pStyle w:val="Nagwek8"/>
        <w:shd w:val="clear" w:color="auto" w:fill="BFBFBF" w:themeFill="background1" w:themeFillShade="bf"/>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V.1 Zgodność ze strategią rozwoju lokalnego kierowanego przez społeczność (LSR)</w:t>
      </w:r>
    </w:p>
    <w:tbl>
      <w:tblPr>
        <w:tblW w:w="5000" w:type="pct"/>
        <w:jc w:val="left"/>
        <w:tblInd w:w="-147" w:type="dxa"/>
        <w:tblLayout w:type="fixed"/>
        <w:tblCellMar>
          <w:top w:w="0" w:type="dxa"/>
          <w:left w:w="70" w:type="dxa"/>
          <w:bottom w:w="0" w:type="dxa"/>
          <w:right w:w="70" w:type="dxa"/>
        </w:tblCellMar>
        <w:tblLook w:firstRow="1" w:noVBand="1" w:lastRow="0" w:firstColumn="1" w:lastColumn="0" w:noHBand="0" w:val="04a0"/>
      </w:tblPr>
      <w:tblGrid>
        <w:gridCol w:w="3448"/>
        <w:gridCol w:w="1141"/>
        <w:gridCol w:w="4481"/>
      </w:tblGrid>
      <w:tr>
        <w:trPr>
          <w:trHeight w:val="601" w:hRule="atLeast"/>
        </w:trPr>
        <w:tc>
          <w:tcPr>
            <w:tcW w:w="9070"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rPr>
                <w:rFonts w:ascii="Arial Narrow" w:hAnsi="Arial Narrow"/>
                <w:b/>
                <w:b/>
                <w:bCs/>
                <w:color w:val="000000" w:themeColor="text1"/>
                <w:sz w:val="20"/>
                <w:szCs w:val="20"/>
              </w:rPr>
            </w:pPr>
            <w:bookmarkStart w:id="0" w:name="_Hlk155284097"/>
            <w:bookmarkEnd w:id="0"/>
            <w:r>
              <w:rPr>
                <w:rFonts w:ascii="Arial Narrow" w:hAnsi="Arial Narrow"/>
                <w:b/>
                <w:bCs/>
                <w:color w:val="000000" w:themeColor="text1"/>
                <w:sz w:val="20"/>
                <w:szCs w:val="20"/>
              </w:rPr>
              <w:t>Zgodność z celem/przedsięwzięciem</w:t>
            </w:r>
          </w:p>
        </w:tc>
      </w:tr>
      <w:tr>
        <w:trPr>
          <w:trHeight w:val="601" w:hRule="atLeast"/>
        </w:trPr>
        <w:tc>
          <w:tcPr>
            <w:tcW w:w="344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left"/>
              <w:rPr>
                <w:rFonts w:ascii="Arial Narrow" w:hAnsi="Arial Narrow" w:eastAsia="Times New Roman" w:cs="Times New Roman"/>
                <w:b/>
                <w:b/>
                <w:bCs/>
                <w:color w:val="000000" w:themeColor="text1"/>
                <w:sz w:val="20"/>
                <w:szCs w:val="20"/>
                <w:lang w:eastAsia="pl-PL"/>
              </w:rPr>
            </w:pPr>
            <w:r>
              <w:rPr>
                <w:rFonts w:eastAsia="Times New Roman" w:cs="Times New Roman" w:ascii="Arial Narrow" w:hAnsi="Arial Narrow"/>
                <w:b/>
                <w:bCs/>
                <w:color w:val="000000" w:themeColor="text1"/>
                <w:sz w:val="20"/>
                <w:szCs w:val="20"/>
                <w:lang w:eastAsia="pl-PL"/>
              </w:rPr>
              <w:t xml:space="preserve">Nazwa celu/przedsięwzięcia   </w:t>
            </w:r>
          </w:p>
        </w:tc>
        <w:tc>
          <w:tcPr>
            <w:tcW w:w="5622"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rPr>
                <w:rFonts w:ascii="Arial Narrow" w:hAnsi="Arial Narrow"/>
                <w:b/>
                <w:b/>
                <w:bCs/>
                <w:color w:val="000000" w:themeColor="text1"/>
                <w:sz w:val="20"/>
                <w:szCs w:val="20"/>
              </w:rPr>
            </w:pPr>
            <w:r>
              <w:rPr>
                <w:rFonts w:ascii="Arial Narrow" w:hAnsi="Arial Narrow"/>
                <w:b/>
                <w:bCs/>
                <w:color w:val="000000" w:themeColor="text1"/>
                <w:sz w:val="20"/>
                <w:szCs w:val="20"/>
              </w:rPr>
              <w:t>Uzasadnianie realizacji celu/przedsięwzięcia projektu</w:t>
            </w:r>
          </w:p>
          <w:p>
            <w:pPr>
              <w:pStyle w:val="Normal"/>
              <w:widowControl w:val="false"/>
              <w:spacing w:lineRule="auto" w:line="240" w:before="0" w:after="0"/>
              <w:rPr>
                <w:rFonts w:ascii="Arial Narrow" w:hAnsi="Arial Narrow"/>
                <w:b/>
                <w:b/>
                <w:bCs/>
                <w:color w:val="000000" w:themeColor="text1"/>
                <w:sz w:val="20"/>
                <w:szCs w:val="20"/>
              </w:rPr>
            </w:pPr>
            <w:r>
              <w:rPr>
                <w:rFonts w:eastAsia="Times New Roman" w:cs="Times New Roman" w:ascii="Arial Narrow" w:hAnsi="Arial Narrow"/>
                <w:color w:val="000000" w:themeColor="text1"/>
                <w:sz w:val="16"/>
                <w:szCs w:val="16"/>
                <w:lang w:eastAsia="pl-PL"/>
              </w:rPr>
              <w:t>Należy „X” zaznaczyć odpowiedni cel/przedsięwzięcie oraz krótko uzasadnić w jakim zakresie projekt objęty grantem jest z nim zgodny.</w:t>
            </w:r>
          </w:p>
        </w:tc>
      </w:tr>
      <w:tr>
        <w:trPr>
          <w:trHeight w:val="601" w:hRule="atLeast"/>
        </w:trPr>
        <w:tc>
          <w:tcPr>
            <w:tcW w:w="344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18"/>
                <w:szCs w:val="18"/>
                <w:lang w:eastAsia="pl-PL"/>
              </w:rPr>
            </w:pPr>
            <w:r>
              <w:rPr>
                <w:rFonts w:eastAsia="Times New Roman" w:cs="Times New Roman" w:ascii="Arial Narrow" w:hAnsi="Arial Narrow"/>
                <w:color w:val="000000" w:themeColor="text1"/>
                <w:sz w:val="18"/>
                <w:szCs w:val="18"/>
                <w:lang w:eastAsia="pl-PL"/>
              </w:rPr>
            </w:r>
          </w:p>
          <w:p>
            <w:pPr>
              <w:pStyle w:val="Normal"/>
              <w:widowControl w:val="false"/>
              <w:spacing w:lineRule="auto" w:line="240" w:before="0" w:after="0"/>
              <w:jc w:val="left"/>
              <w:rPr>
                <w:rFonts w:ascii="Arial Narrow" w:hAnsi="Arial Narrow" w:eastAsia="Times New Roman" w:cs="Times New Roman"/>
                <w:color w:val="000000" w:themeColor="text1"/>
                <w:sz w:val="18"/>
                <w:szCs w:val="18"/>
                <w:lang w:eastAsia="pl-PL"/>
              </w:rPr>
            </w:pPr>
            <w:r>
              <w:rPr>
                <w:rFonts w:eastAsia="Times New Roman" w:cs="Times New Roman" w:ascii="Arial Narrow" w:hAnsi="Arial Narrow"/>
                <w:color w:val="000000" w:themeColor="text1"/>
                <w:sz w:val="18"/>
                <w:szCs w:val="18"/>
                <w:lang w:eastAsia="pl-PL"/>
              </w:rPr>
              <w:t>C.1.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osób z niepełno sprawnościami</w:t>
            </w:r>
          </w:p>
          <w:p>
            <w:pPr>
              <w:pStyle w:val="Normal"/>
              <w:widowControl w:val="false"/>
              <w:spacing w:lineRule="auto" w:line="240" w:before="0" w:after="0"/>
              <w:jc w:val="left"/>
              <w:rPr>
                <w:rFonts w:ascii="Arial Narrow" w:hAnsi="Arial Narrow" w:eastAsia="Times New Roman" w:cs="Times New Roman"/>
                <w:color w:val="000000" w:themeColor="text1"/>
                <w:sz w:val="18"/>
                <w:szCs w:val="18"/>
                <w:lang w:eastAsia="pl-PL"/>
              </w:rPr>
            </w:pPr>
            <w:r>
              <w:rPr>
                <w:rFonts w:eastAsia="Times New Roman" w:cs="Times New Roman" w:ascii="Arial Narrow" w:hAnsi="Arial Narrow"/>
                <w:color w:val="000000" w:themeColor="text1"/>
                <w:sz w:val="18"/>
                <w:szCs w:val="18"/>
                <w:lang w:eastAsia="pl-PL"/>
              </w:rPr>
            </w:r>
          </w:p>
          <w:p>
            <w:pPr>
              <w:pStyle w:val="Normal"/>
              <w:widowControl w:val="false"/>
              <w:spacing w:lineRule="auto" w:line="240" w:before="0" w:after="0"/>
              <w:jc w:val="left"/>
              <w:rPr>
                <w:rFonts w:ascii="Arial Narrow" w:hAnsi="Arial Narrow" w:eastAsia="Times New Roman" w:cs="Times New Roman"/>
                <w:color w:val="000000" w:themeColor="text1"/>
                <w:sz w:val="18"/>
                <w:szCs w:val="18"/>
                <w:lang w:eastAsia="pl-PL"/>
              </w:rPr>
            </w:pPr>
            <w:r>
              <w:rPr>
                <w:rFonts w:eastAsia="Times New Roman" w:cs="Times New Roman" w:ascii="Arial Narrow" w:hAnsi="Arial Narrow"/>
                <w:color w:val="000000" w:themeColor="text1"/>
                <w:sz w:val="18"/>
                <w:szCs w:val="18"/>
                <w:lang w:eastAsia="pl-PL"/>
              </w:rPr>
              <w:t>P.2.1.. Wspieranie działań o charakterze edukacyjnym, kulturalnym, integracyjnym, animacyjnym, sportowym.</w:t>
            </w:r>
          </w:p>
          <w:p>
            <w:pPr>
              <w:pStyle w:val="Normal"/>
              <w:widowControl w:val="false"/>
              <w:spacing w:lineRule="auto" w:line="240" w:before="0" w:after="0"/>
              <w:jc w:val="left"/>
              <w:rPr>
                <w:rFonts w:ascii="Arial Narrow" w:hAnsi="Arial Narrow" w:eastAsia="Times New Roman" w:cs="Times New Roman"/>
                <w:color w:val="000000" w:themeColor="text1"/>
                <w:sz w:val="18"/>
                <w:szCs w:val="18"/>
                <w:lang w:eastAsia="pl-PL"/>
              </w:rPr>
            </w:pPr>
            <w:r>
              <w:rPr>
                <w:rFonts w:eastAsia="Times New Roman" w:cs="Times New Roman" w:ascii="Arial Narrow" w:hAnsi="Arial Narrow"/>
                <w:color w:val="000000" w:themeColor="text1"/>
                <w:sz w:val="18"/>
                <w:szCs w:val="18"/>
                <w:lang w:eastAsia="pl-PL"/>
              </w:rPr>
            </w:r>
          </w:p>
        </w:tc>
        <w:tc>
          <w:tcPr>
            <w:tcW w:w="1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lang w:eastAsia="pl-PL"/>
              </w:rPr>
            </w:pPr>
            <w:sdt>
              <w:sdtPr>
                <w:id w:val="498234062"/>
              </w:sdtPr>
              <w:sdtContent>
                <w:r>
                  <w:rPr/>
                  <w:t>☐</w:t>
                </w:r>
              </w:sdtContent>
            </w:sdt>
          </w:p>
        </w:tc>
        <w:tc>
          <w:tcPr>
            <w:tcW w:w="44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Narrow" w:hAnsi="Arial Narrow"/>
                <w:color w:val="000000" w:themeColor="text1"/>
                <w:sz w:val="48"/>
                <w:szCs w:val="48"/>
              </w:rPr>
            </w:pPr>
            <w:r>
              <w:rPr>
                <w:rFonts w:ascii="Arial Narrow" w:hAnsi="Arial Narrow"/>
                <w:color w:val="000000" w:themeColor="text1"/>
                <w:sz w:val="48"/>
                <w:szCs w:val="48"/>
              </w:rPr>
            </w:r>
          </w:p>
        </w:tc>
      </w:tr>
      <w:tr>
        <w:trPr>
          <w:trHeight w:val="601" w:hRule="atLeast"/>
        </w:trPr>
        <w:tc>
          <w:tcPr>
            <w:tcW w:w="344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18"/>
                <w:szCs w:val="18"/>
                <w:lang w:eastAsia="pl-PL"/>
              </w:rPr>
            </w:pPr>
            <w:r>
              <w:rPr>
                <w:rFonts w:eastAsia="Times New Roman" w:cs="Times New Roman" w:ascii="Arial Narrow" w:hAnsi="Arial Narrow"/>
                <w:color w:val="000000" w:themeColor="text1"/>
                <w:sz w:val="18"/>
                <w:szCs w:val="18"/>
                <w:lang w:eastAsia="pl-PL"/>
              </w:rPr>
            </w:r>
          </w:p>
          <w:p>
            <w:pPr>
              <w:pStyle w:val="Normal"/>
              <w:widowControl w:val="false"/>
              <w:spacing w:lineRule="auto" w:line="240" w:before="0" w:after="0"/>
              <w:jc w:val="left"/>
              <w:rPr>
                <w:rFonts w:ascii="Arial Narrow" w:hAnsi="Arial Narrow" w:eastAsia="Times New Roman" w:cs="Times New Roman"/>
                <w:color w:val="000000" w:themeColor="text1"/>
                <w:sz w:val="18"/>
                <w:szCs w:val="18"/>
                <w:lang w:eastAsia="pl-PL"/>
              </w:rPr>
            </w:pPr>
            <w:r>
              <w:rPr>
                <w:rFonts w:eastAsia="Times New Roman" w:cs="Times New Roman" w:ascii="Arial Narrow" w:hAnsi="Arial Narrow"/>
                <w:color w:val="000000" w:themeColor="text1"/>
                <w:sz w:val="18"/>
                <w:szCs w:val="18"/>
                <w:lang w:eastAsia="pl-PL"/>
              </w:rPr>
              <w:t>C.2.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pPr>
              <w:pStyle w:val="Normal"/>
              <w:widowControl w:val="false"/>
              <w:spacing w:lineRule="auto" w:line="240" w:before="0" w:after="0"/>
              <w:jc w:val="left"/>
              <w:rPr>
                <w:rFonts w:ascii="Arial Narrow" w:hAnsi="Arial Narrow" w:eastAsia="Times New Roman" w:cs="Times New Roman"/>
                <w:color w:val="000000" w:themeColor="text1"/>
                <w:sz w:val="18"/>
                <w:szCs w:val="18"/>
                <w:lang w:eastAsia="pl-PL"/>
              </w:rPr>
            </w:pPr>
            <w:r>
              <w:rPr>
                <w:rFonts w:eastAsia="Times New Roman" w:cs="Times New Roman" w:ascii="Arial Narrow" w:hAnsi="Arial Narrow"/>
                <w:color w:val="000000" w:themeColor="text1"/>
                <w:sz w:val="18"/>
                <w:szCs w:val="18"/>
                <w:lang w:eastAsia="pl-PL"/>
              </w:rPr>
            </w:r>
          </w:p>
          <w:p>
            <w:pPr>
              <w:pStyle w:val="Normal"/>
              <w:widowControl w:val="false"/>
              <w:spacing w:lineRule="auto" w:line="240" w:before="0" w:after="0"/>
              <w:jc w:val="left"/>
              <w:rPr>
                <w:rFonts w:ascii="Arial Narrow" w:hAnsi="Arial Narrow" w:eastAsia="Times New Roman" w:cs="Times New Roman"/>
                <w:color w:val="000000" w:themeColor="text1"/>
                <w:sz w:val="18"/>
                <w:szCs w:val="18"/>
                <w:lang w:eastAsia="pl-PL"/>
              </w:rPr>
            </w:pPr>
            <w:r>
              <w:rPr>
                <w:rFonts w:eastAsia="Times New Roman" w:cs="Times New Roman" w:ascii="Arial Narrow" w:hAnsi="Arial Narrow"/>
                <w:color w:val="000000" w:themeColor="text1"/>
                <w:sz w:val="18"/>
                <w:szCs w:val="18"/>
                <w:lang w:eastAsia="pl-PL"/>
              </w:rPr>
              <w:t>P.2.2.. Wsparcie lokalnych inicjatyw na rzecz kształcenia osób dorosłych</w:t>
            </w:r>
          </w:p>
          <w:p>
            <w:pPr>
              <w:pStyle w:val="Normal"/>
              <w:widowControl w:val="false"/>
              <w:spacing w:lineRule="auto" w:line="240" w:before="0" w:after="0"/>
              <w:jc w:val="left"/>
              <w:rPr>
                <w:rFonts w:ascii="Arial Narrow" w:hAnsi="Arial Narrow" w:eastAsia="Times New Roman" w:cs="Times New Roman"/>
                <w:color w:val="000000" w:themeColor="text1"/>
                <w:sz w:val="18"/>
                <w:szCs w:val="18"/>
                <w:lang w:eastAsia="pl-PL"/>
              </w:rPr>
            </w:pPr>
            <w:r>
              <w:rPr>
                <w:rFonts w:eastAsia="Times New Roman" w:cs="Times New Roman" w:ascii="Arial Narrow" w:hAnsi="Arial Narrow"/>
                <w:color w:val="000000" w:themeColor="text1"/>
                <w:sz w:val="18"/>
                <w:szCs w:val="18"/>
                <w:lang w:eastAsia="pl-PL"/>
              </w:rPr>
            </w:r>
          </w:p>
        </w:tc>
        <w:tc>
          <w:tcPr>
            <w:tcW w:w="1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color w:val="000000" w:themeColor="text1"/>
                <w:sz w:val="48"/>
                <w:szCs w:val="48"/>
              </w:rPr>
            </w:pPr>
            <w:sdt>
              <w:sdtPr>
                <w:id w:val="1884770385"/>
              </w:sdtPr>
              <w:sdtContent>
                <w:r>
                  <w:rPr/>
                  <w:t>☐</w:t>
                </w:r>
              </w:sdtContent>
            </w:sdt>
          </w:p>
        </w:tc>
        <w:tc>
          <w:tcPr>
            <w:tcW w:w="44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Narrow" w:hAnsi="Arial Narrow"/>
                <w:color w:val="000000" w:themeColor="text1"/>
                <w:sz w:val="48"/>
                <w:szCs w:val="48"/>
              </w:rPr>
            </w:pPr>
            <w:r>
              <w:rPr>
                <w:rFonts w:ascii="Arial Narrow" w:hAnsi="Arial Narrow"/>
                <w:color w:val="000000" w:themeColor="text1"/>
                <w:sz w:val="48"/>
                <w:szCs w:val="48"/>
              </w:rPr>
            </w:r>
          </w:p>
        </w:tc>
      </w:tr>
      <w:tr>
        <w:trPr>
          <w:trHeight w:val="703" w:hRule="atLeast"/>
        </w:trPr>
        <w:tc>
          <w:tcPr>
            <w:tcW w:w="344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18"/>
                <w:szCs w:val="18"/>
                <w:lang w:eastAsia="pl-PL"/>
              </w:rPr>
            </w:pPr>
            <w:r>
              <w:rPr>
                <w:rFonts w:eastAsia="Times New Roman" w:cs="Times New Roman" w:ascii="Arial Narrow" w:hAnsi="Arial Narrow"/>
                <w:color w:val="000000" w:themeColor="text1"/>
                <w:sz w:val="18"/>
                <w:szCs w:val="18"/>
                <w:lang w:eastAsia="pl-PL"/>
              </w:rPr>
              <w:t>C.3. (l) Wspieranie integracji społecznej osób zagrożonych ubóstwem lub wykluczeniem społecznym, w tym osób najbardziej  potrzebujących i dzieci</w:t>
            </w:r>
          </w:p>
          <w:p>
            <w:pPr>
              <w:pStyle w:val="Normal"/>
              <w:widowControl w:val="false"/>
              <w:spacing w:lineRule="auto" w:line="240" w:before="0" w:after="0"/>
              <w:jc w:val="left"/>
              <w:rPr>
                <w:rFonts w:ascii="Arial Narrow" w:hAnsi="Arial Narrow" w:eastAsia="Times New Roman" w:cs="Times New Roman"/>
                <w:color w:val="000000" w:themeColor="text1"/>
                <w:sz w:val="18"/>
                <w:szCs w:val="18"/>
                <w:lang w:eastAsia="pl-PL"/>
              </w:rPr>
            </w:pPr>
            <w:r>
              <w:rPr>
                <w:rFonts w:eastAsia="Times New Roman" w:cs="Times New Roman" w:ascii="Arial Narrow" w:hAnsi="Arial Narrow"/>
                <w:color w:val="000000" w:themeColor="text1"/>
                <w:sz w:val="18"/>
                <w:szCs w:val="18"/>
                <w:lang w:eastAsia="pl-PL"/>
              </w:rPr>
            </w:r>
          </w:p>
          <w:p>
            <w:pPr>
              <w:pStyle w:val="Normal"/>
              <w:widowControl w:val="false"/>
              <w:spacing w:lineRule="auto" w:line="240" w:before="0" w:after="0"/>
              <w:jc w:val="left"/>
              <w:rPr>
                <w:rFonts w:ascii="Arial Narrow" w:hAnsi="Arial Narrow" w:eastAsia="Times New Roman" w:cs="Times New Roman"/>
                <w:color w:val="000000" w:themeColor="text1"/>
                <w:sz w:val="18"/>
                <w:szCs w:val="18"/>
                <w:lang w:eastAsia="pl-PL"/>
              </w:rPr>
            </w:pPr>
            <w:r>
              <w:rPr>
                <w:rFonts w:eastAsia="Times New Roman" w:cs="Times New Roman" w:ascii="Arial Narrow" w:hAnsi="Arial Narrow"/>
                <w:color w:val="000000" w:themeColor="text1"/>
                <w:sz w:val="18"/>
                <w:szCs w:val="18"/>
                <w:lang w:eastAsia="pl-PL"/>
              </w:rPr>
              <w:t>P.2.3. Aktywizacja społeczności lokalnej</w:t>
            </w:r>
          </w:p>
          <w:p>
            <w:pPr>
              <w:pStyle w:val="Normal"/>
              <w:widowControl w:val="false"/>
              <w:spacing w:lineRule="auto" w:line="240" w:before="0" w:after="0"/>
              <w:jc w:val="left"/>
              <w:rPr>
                <w:rFonts w:ascii="Arial Narrow" w:hAnsi="Arial Narrow" w:eastAsia="Times New Roman" w:cs="Times New Roman"/>
                <w:color w:val="000000" w:themeColor="text1"/>
                <w:sz w:val="18"/>
                <w:szCs w:val="18"/>
                <w:lang w:eastAsia="pl-PL"/>
              </w:rPr>
            </w:pPr>
            <w:r>
              <w:rPr>
                <w:rFonts w:eastAsia="Times New Roman" w:cs="Times New Roman" w:ascii="Arial Narrow" w:hAnsi="Arial Narrow"/>
                <w:color w:val="000000" w:themeColor="text1"/>
                <w:sz w:val="18"/>
                <w:szCs w:val="18"/>
                <w:lang w:eastAsia="pl-PL"/>
              </w:rPr>
            </w:r>
          </w:p>
        </w:tc>
        <w:tc>
          <w:tcPr>
            <w:tcW w:w="1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lang w:eastAsia="pl-PL"/>
              </w:rPr>
            </w:pPr>
            <w:sdt>
              <w:sdtPr>
                <w:id w:val="1054114012"/>
              </w:sdtPr>
              <w:sdtContent>
                <w:r>
                  <w:rPr/>
                  <w:t>☐</w:t>
                </w:r>
              </w:sdtContent>
            </w:sdt>
          </w:p>
        </w:tc>
        <w:tc>
          <w:tcPr>
            <w:tcW w:w="44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Narrow" w:hAnsi="Arial Narrow"/>
                <w:color w:val="000000" w:themeColor="text1"/>
                <w:sz w:val="48"/>
                <w:szCs w:val="48"/>
              </w:rPr>
            </w:pPr>
            <w:r>
              <w:rPr>
                <w:rFonts w:ascii="Arial Narrow" w:hAnsi="Arial Narrow"/>
                <w:color w:val="000000" w:themeColor="text1"/>
                <w:sz w:val="48"/>
                <w:szCs w:val="48"/>
              </w:rPr>
            </w:r>
            <w:bookmarkStart w:id="1" w:name="_Hlk1552840971"/>
            <w:bookmarkStart w:id="2" w:name="_Hlk1552840971"/>
            <w:bookmarkEnd w:id="2"/>
          </w:p>
        </w:tc>
      </w:tr>
    </w:tbl>
    <w:p>
      <w:pPr>
        <w:pStyle w:val="NoSpacing"/>
        <w:rPr>
          <w:rFonts w:ascii="Arial Narrow" w:hAnsi="Arial Narrow"/>
          <w:color w:val="000000" w:themeColor="text1"/>
        </w:rPr>
      </w:pPr>
      <w:r>
        <w:rPr>
          <w:rFonts w:ascii="Arial Narrow" w:hAnsi="Arial Narrow"/>
          <w:color w:val="000000" w:themeColor="text1"/>
        </w:rPr>
      </w:r>
    </w:p>
    <w:p>
      <w:pPr>
        <w:pStyle w:val="Nagwek9"/>
        <w:shd w:val="clear" w:color="auto" w:fill="D9D9D9" w:themeFill="background1" w:themeFillShade="d9"/>
        <w:spacing w:before="120" w:after="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VI. GRUPA DOCELOWA</w:t>
      </w:r>
    </w:p>
    <w:p>
      <w:pPr>
        <w:pStyle w:val="Normal"/>
        <w:spacing w:lineRule="auto" w:line="240" w:before="0" w:after="0"/>
        <w:contextualSpacing/>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r>
    </w:p>
    <w:p>
      <w:pPr>
        <w:pStyle w:val="Nagwek8"/>
        <w:shd w:val="clear" w:color="auto" w:fill="D9D9D9" w:themeFill="background1" w:themeFillShade="d9"/>
        <w:spacing w:before="0" w:after="24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VI.1. OPIS PROBLEMÓW GRUPY DOCELOWEJ</w:t>
      </w:r>
    </w:p>
    <w:tbl>
      <w:tblPr>
        <w:tblStyle w:val="Tabela-Siatka"/>
        <w:tblW w:w="9243"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2637"/>
        <w:gridCol w:w="6605"/>
      </w:tblGrid>
      <w:tr>
        <w:trPr>
          <w:trHeight w:val="4057" w:hRule="atLeast"/>
        </w:trPr>
        <w:tc>
          <w:tcPr>
            <w:tcW w:w="2637" w:type="dxa"/>
            <w:vMerge w:val="restart"/>
            <w:tcBorders/>
            <w:shd w:color="auto" w:fill="BFBFBF" w:themeFill="background1" w:themeFillShade="bf" w:val="clear"/>
            <w:vAlign w:val="center"/>
          </w:tcPr>
          <w:p>
            <w:pPr>
              <w:pStyle w:val="Normal"/>
              <w:widowControl w:val="false"/>
              <w:shd w:val="clear" w:color="auto" w:fill="BFBFBF" w:themeFill="background1" w:themeFillShade="bf"/>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OPIS GRUPY DOCELOWEJ I JEJ PROBLEMÓW NA OBSZARZE REALIZACJI PROJEKTU:</w:t>
            </w:r>
          </w:p>
          <w:p>
            <w:pPr>
              <w:pStyle w:val="Normal"/>
              <w:widowControl w:val="false"/>
              <w:shd w:val="clear" w:color="auto" w:fill="BFBFBF" w:themeFill="background1" w:themeFillShade="bf"/>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hd w:val="clear" w:color="auto" w:fill="BFBFBF" w:themeFill="background1" w:themeFillShade="bf"/>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6605"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c>
          <w:tcPr>
            <w:tcW w:w="2637" w:type="dxa"/>
            <w:vMerge w:val="continue"/>
            <w:tcBorders/>
            <w:shd w:color="auto" w:fill="BFBFBF" w:themeFill="background1" w:themeFillShade="bf" w:val="clear"/>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6605" w:type="dxa"/>
            <w:tcBorders/>
            <w:shd w:color="auto" w:fill="D9D9D9" w:themeFill="background1" w:themeFillShade="d9" w:val="clear"/>
            <w:vAlign w:val="center"/>
          </w:tcPr>
          <w:p>
            <w:pPr>
              <w:pStyle w:val="Normal"/>
              <w:widowControl w:val="false"/>
              <w:suppressAutoHyphens w:val="true"/>
              <w:spacing w:lineRule="auto" w:line="240" w:before="0" w:after="0"/>
              <w:rPr>
                <w:rFonts w:ascii="Arial Narrow" w:hAnsi="Arial Narrow"/>
                <w:i/>
                <w:i/>
                <w:color w:val="000000" w:themeColor="text1"/>
                <w:sz w:val="20"/>
                <w:szCs w:val="20"/>
                <w:lang w:eastAsia="pl-PL"/>
              </w:rPr>
            </w:pPr>
            <w:r>
              <w:rPr>
                <w:rFonts w:eastAsia="Calibri" w:cs="" w:ascii="Arial Narrow" w:hAnsi="Arial Narrow"/>
                <w:i/>
                <w:color w:val="000000" w:themeColor="text1"/>
                <w:kern w:val="0"/>
                <w:sz w:val="20"/>
                <w:szCs w:val="20"/>
                <w:lang w:val="pl-PL" w:eastAsia="pl-PL" w:bidi="ar-SA"/>
              </w:rPr>
              <w:t>Należy opisać problemy grupy docelowej objętej wsparciem w projekcie. Wskazane problemy powinny być powiązane z planowanymi działaniami w projekcie. Należy wskazać wiarygodne i miarodajne dane i źródła potwierdzające występowanie opisanych problemów. Ocenie podlegać będzie czy dobór grupy docelowej jest adekwatny do założeń projektu w kontekście wskazanego celu projektu i właściwego przedsięwzięcia oraz czy jest zgodny z zapisami określonymi w ogłoszeniu o naborze.</w:t>
            </w:r>
          </w:p>
        </w:tc>
      </w:tr>
    </w:tbl>
    <w:p>
      <w:pPr>
        <w:pStyle w:val="NoSpacing"/>
        <w:rPr>
          <w:rFonts w:ascii="Arial Narrow" w:hAnsi="Arial Narrow"/>
          <w:color w:val="000000" w:themeColor="text1"/>
          <w:lang w:eastAsia="pl-PL"/>
        </w:rPr>
      </w:pPr>
      <w:r>
        <w:rPr>
          <w:rFonts w:ascii="Arial Narrow" w:hAnsi="Arial Narrow"/>
          <w:color w:val="000000" w:themeColor="text1"/>
          <w:lang w:eastAsia="pl-PL"/>
        </w:rPr>
      </w:r>
    </w:p>
    <w:p>
      <w:pPr>
        <w:pStyle w:val="Nagwek9"/>
        <w:shd w:val="clear" w:color="auto" w:fill="D9D9D9" w:themeFill="background1" w:themeFillShade="d9"/>
        <w:spacing w:before="120" w:after="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VI.2. OSOBY, KTÓRE ZOSTANĄ OBJĘTE WSPARCIEM</w:t>
      </w:r>
    </w:p>
    <w:tbl>
      <w:tblPr>
        <w:tblStyle w:val="Tabela-Siatka"/>
        <w:tblW w:w="9243"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9243"/>
      </w:tblGrid>
      <w:tr>
        <w:trPr>
          <w:trHeight w:val="3630" w:hRule="atLeast"/>
        </w:trPr>
        <w:tc>
          <w:tcPr>
            <w:tcW w:w="9243" w:type="dxa"/>
            <w:tcBorders/>
          </w:tcPr>
          <w:p>
            <w:pPr>
              <w:pStyle w:val="Normal"/>
              <w:widowControl w:val="false"/>
              <w:suppressAutoHyphens w:val="true"/>
              <w:spacing w:lineRule="auto" w:line="240" w:before="0" w:after="0"/>
              <w:rPr>
                <w:rFonts w:ascii="Arial Narrow" w:hAnsi="Arial Narrow"/>
                <w:strike/>
                <w:color w:val="000000" w:themeColor="text1"/>
                <w:lang w:eastAsia="pl-PL"/>
              </w:rPr>
            </w:pPr>
            <w:r>
              <w:rPr>
                <w:rFonts w:ascii="Arial Narrow" w:hAnsi="Arial Narrow"/>
                <w:strike/>
                <w:color w:val="000000" w:themeColor="text1"/>
                <w:lang w:eastAsia="pl-PL"/>
              </w:rPr>
            </w:r>
          </w:p>
        </w:tc>
      </w:tr>
    </w:tbl>
    <w:p>
      <w:pPr>
        <w:sectPr>
          <w:headerReference w:type="default" r:id="rId3"/>
          <w:footerReference w:type="default" r:id="rId4"/>
          <w:footnotePr>
            <w:numFmt w:val="decimal"/>
          </w:footnotePr>
          <w:type w:val="nextPage"/>
          <w:pgSz w:w="11906" w:h="16838"/>
          <w:pgMar w:left="1418" w:right="1418" w:gutter="0" w:header="284" w:top="1701" w:footer="340" w:bottom="1418"/>
          <w:pgNumType w:fmt="decimal"/>
          <w:formProt w:val="false"/>
          <w:textDirection w:val="lrTb"/>
          <w:docGrid w:type="default" w:linePitch="360" w:charSpace="12288"/>
        </w:sectPr>
      </w:pPr>
    </w:p>
    <w:p>
      <w:pPr>
        <w:pStyle w:val="Nagwek9"/>
        <w:pBdr>
          <w:top w:val="single" w:sz="8" w:space="1" w:color="000000"/>
          <w:left w:val="single" w:sz="8" w:space="4" w:color="000000"/>
          <w:bottom w:val="single" w:sz="8" w:space="1" w:color="000000"/>
          <w:right w:val="single" w:sz="8" w:space="0" w:color="000000"/>
        </w:pBdr>
        <w:shd w:val="clear" w:color="auto" w:fill="BFBFBF" w:themeFill="background1" w:themeFillShade="bf"/>
        <w:rPr>
          <w:rFonts w:ascii="Arial Narrow" w:hAnsi="Arial Narrow"/>
          <w:b/>
          <w:b/>
          <w:color w:val="000000" w:themeColor="text1"/>
          <w:sz w:val="20"/>
          <w:szCs w:val="20"/>
        </w:rPr>
      </w:pPr>
      <w:r>
        <w:rPr>
          <w:rFonts w:ascii="Arial Narrow" w:hAnsi="Arial Narrow"/>
          <w:b/>
          <w:color w:val="000000" w:themeColor="text1"/>
          <w:sz w:val="20"/>
          <w:szCs w:val="20"/>
        </w:rPr>
        <w:t>VII. WSKAŹNIKI</w:t>
      </w:r>
    </w:p>
    <w:p>
      <w:pPr>
        <w:pStyle w:val="Normal"/>
        <w:spacing w:lineRule="auto" w:line="240" w:before="0" w:after="0"/>
        <w:rPr>
          <w:rFonts w:ascii="Arial Narrow" w:hAnsi="Arial Narrow"/>
          <w:color w:val="000000" w:themeColor="text1"/>
          <w:sz w:val="20"/>
          <w:szCs w:val="20"/>
        </w:rPr>
      </w:pPr>
      <w:r>
        <w:rPr>
          <w:rFonts w:ascii="Arial Narrow" w:hAnsi="Arial Narrow"/>
          <w:color w:val="000000" w:themeColor="text1"/>
          <w:sz w:val="20"/>
          <w:szCs w:val="20"/>
        </w:rPr>
      </w:r>
    </w:p>
    <w:tbl>
      <w:tblPr>
        <w:tblStyle w:val="Tabela-Siatka1"/>
        <w:tblpPr w:bottomFromText="0" w:horzAnchor="page" w:leftFromText="141" w:rightFromText="141" w:tblpX="1518" w:tblpY="2258" w:topFromText="0" w:vertAnchor="page"/>
        <w:tblW w:w="13313"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676"/>
        <w:gridCol w:w="3172"/>
        <w:gridCol w:w="1369"/>
        <w:gridCol w:w="1001"/>
        <w:gridCol w:w="997"/>
        <w:gridCol w:w="989"/>
        <w:gridCol w:w="1001"/>
        <w:gridCol w:w="3836"/>
        <w:gridCol w:w="41"/>
        <w:gridCol w:w="229"/>
      </w:tblGrid>
      <w:tr>
        <w:trPr>
          <w:trHeight w:val="567" w:hRule="atLeast"/>
        </w:trPr>
        <w:tc>
          <w:tcPr>
            <w:tcW w:w="676" w:type="dxa"/>
            <w:vMerge w:val="restart"/>
            <w:tcBorders/>
            <w:shd w:color="auto" w:fill="BFBFBF" w:themeFill="background1" w:themeFillShade="bf" w:val="clear"/>
            <w:vAlign w:val="center"/>
          </w:tcPr>
          <w:p>
            <w:pPr>
              <w:pStyle w:val="Normal"/>
              <w:widowControl w:val="false"/>
              <w:suppressAutoHyphens w:val="true"/>
              <w:spacing w:lineRule="auto" w:line="240" w:before="0" w:after="0"/>
              <w:jc w:val="center"/>
              <w:rPr>
                <w:rFonts w:ascii="Arial Narrow" w:hAnsi="Arial Narrow" w:eastAsia="Times New Roman" w:cs="Times New Roman"/>
                <w:b/>
                <w:b/>
                <w:sz w:val="20"/>
                <w:szCs w:val="20"/>
                <w:lang w:eastAsia="pl-PL"/>
              </w:rPr>
            </w:pPr>
            <w:bookmarkStart w:id="3" w:name="_Hlk160530009"/>
            <w:bookmarkEnd w:id="3"/>
            <w:r>
              <w:rPr>
                <w:rFonts w:eastAsia="Times New Roman" w:cs="Times New Roman" w:ascii="Arial Narrow" w:hAnsi="Arial Narrow"/>
                <w:b/>
                <w:kern w:val="0"/>
                <w:sz w:val="20"/>
                <w:szCs w:val="20"/>
                <w:lang w:val="pl-PL" w:eastAsia="pl-PL" w:bidi="ar-SA"/>
              </w:rPr>
              <w:t>CEL</w:t>
            </w:r>
          </w:p>
        </w:tc>
        <w:tc>
          <w:tcPr>
            <w:tcW w:w="3172" w:type="dxa"/>
            <w:vMerge w:val="restart"/>
            <w:tcBorders/>
            <w:shd w:color="auto" w:fill="BFBFBF" w:themeFill="background1" w:themeFillShade="bf" w:val="clear"/>
            <w:vAlign w:val="center"/>
          </w:tcPr>
          <w:p>
            <w:pPr>
              <w:pStyle w:val="Normal"/>
              <w:widowControl w:val="false"/>
              <w:suppressAutoHyphens w:val="true"/>
              <w:spacing w:lineRule="auto" w:line="240" w:before="0" w:after="0"/>
              <w:jc w:val="center"/>
              <w:rPr>
                <w:rFonts w:ascii="Arial Narrow" w:hAnsi="Arial Narrow" w:eastAsia="Times New Roman" w:cs="Times New Roman"/>
                <w:b/>
                <w:b/>
                <w:color w:val="000000" w:themeColor="text1"/>
                <w:sz w:val="20"/>
                <w:szCs w:val="20"/>
                <w:lang w:eastAsia="pl-PL"/>
              </w:rPr>
            </w:pPr>
            <w:r>
              <w:rPr>
                <w:rFonts w:eastAsia="Times New Roman" w:cs="Times New Roman" w:ascii="Arial Narrow" w:hAnsi="Arial Narrow"/>
                <w:b/>
                <w:color w:val="000000" w:themeColor="text1"/>
                <w:kern w:val="0"/>
                <w:sz w:val="20"/>
                <w:szCs w:val="20"/>
                <w:lang w:val="pl-PL" w:eastAsia="pl-PL" w:bidi="ar-SA"/>
              </w:rPr>
              <w:t>NAZWA WSKAŹNIKA PRODUKTU</w:t>
            </w:r>
          </w:p>
        </w:tc>
        <w:tc>
          <w:tcPr>
            <w:tcW w:w="1369" w:type="dxa"/>
            <w:vMerge w:val="restart"/>
            <w:tcBorders/>
            <w:shd w:color="auto" w:fill="BFBFBF" w:themeFill="background1" w:themeFillShade="bf" w:val="clear"/>
            <w:tcMar>
              <w:left w:w="0" w:type="dxa"/>
              <w:right w:w="0" w:type="dxa"/>
            </w:tcMar>
            <w:vAlign w:val="center"/>
          </w:tcPr>
          <w:p>
            <w:pPr>
              <w:pStyle w:val="Normal"/>
              <w:widowControl w:val="false"/>
              <w:suppressAutoHyphens w:val="true"/>
              <w:spacing w:lineRule="auto" w:line="240" w:before="0" w:after="0"/>
              <w:jc w:val="center"/>
              <w:rPr>
                <w:rFonts w:ascii="Arial Narrow" w:hAnsi="Arial Narrow" w:eastAsia="Times New Roman" w:cs="Times New Roman"/>
                <w:b/>
                <w:b/>
                <w:color w:val="000000" w:themeColor="text1"/>
                <w:sz w:val="20"/>
                <w:szCs w:val="20"/>
                <w:lang w:eastAsia="pl-PL"/>
              </w:rPr>
            </w:pPr>
            <w:r>
              <w:rPr>
                <w:rFonts w:eastAsia="Times New Roman" w:cs="Times New Roman" w:ascii="Arial Narrow" w:hAnsi="Arial Narrow"/>
                <w:b/>
                <w:color w:val="000000" w:themeColor="text1"/>
                <w:kern w:val="0"/>
                <w:sz w:val="20"/>
                <w:szCs w:val="20"/>
                <w:lang w:val="pl-PL" w:eastAsia="pl-PL" w:bidi="ar-SA"/>
              </w:rPr>
              <w:t>JEDNOSTKA MIARY</w:t>
            </w:r>
          </w:p>
        </w:tc>
        <w:tc>
          <w:tcPr>
            <w:tcW w:w="3988" w:type="dxa"/>
            <w:gridSpan w:val="4"/>
            <w:tcBorders/>
            <w:shd w:color="auto" w:fill="BFBFBF" w:themeFill="background1" w:themeFillShade="bf" w:val="clear"/>
            <w:vAlign w:val="center"/>
          </w:tcPr>
          <w:p>
            <w:pPr>
              <w:pStyle w:val="Normal"/>
              <w:widowControl w:val="false"/>
              <w:suppressAutoHyphens w:val="true"/>
              <w:spacing w:lineRule="auto" w:line="240" w:before="0" w:after="0"/>
              <w:jc w:val="center"/>
              <w:rPr>
                <w:rFonts w:ascii="Arial Narrow" w:hAnsi="Arial Narrow" w:eastAsia="Times New Roman" w:cs="Times New Roman"/>
                <w:b/>
                <w:b/>
                <w:color w:val="000000" w:themeColor="text1"/>
                <w:sz w:val="20"/>
                <w:szCs w:val="20"/>
                <w:lang w:eastAsia="pl-PL"/>
              </w:rPr>
            </w:pPr>
            <w:r>
              <w:rPr>
                <w:rFonts w:eastAsia="Times New Roman" w:cs="Times New Roman" w:ascii="Arial Narrow" w:hAnsi="Arial Narrow"/>
                <w:b/>
                <w:color w:val="000000" w:themeColor="text1"/>
                <w:kern w:val="0"/>
                <w:sz w:val="20"/>
                <w:szCs w:val="20"/>
                <w:lang w:val="pl-PL" w:eastAsia="pl-PL" w:bidi="ar-SA"/>
              </w:rPr>
              <w:t>WARTOŚĆ DOCELOWA WSKAŹNIKA</w:t>
            </w:r>
          </w:p>
        </w:tc>
        <w:tc>
          <w:tcPr>
            <w:tcW w:w="3877" w:type="dxa"/>
            <w:gridSpan w:val="2"/>
            <w:vMerge w:val="restart"/>
            <w:tcBorders/>
            <w:shd w:color="auto" w:fill="BFBFBF" w:themeFill="background1" w:themeFillShade="bf" w:val="clear"/>
            <w:vAlign w:val="center"/>
          </w:tcPr>
          <w:p>
            <w:pPr>
              <w:pStyle w:val="Normal"/>
              <w:widowControl w:val="false"/>
              <w:suppressAutoHyphens w:val="true"/>
              <w:spacing w:lineRule="auto" w:line="240" w:before="0" w:after="0"/>
              <w:jc w:val="center"/>
              <w:rPr>
                <w:rFonts w:ascii="Arial Narrow" w:hAnsi="Arial Narrow" w:eastAsia="Times New Roman" w:cs="Times New Roman"/>
                <w:b/>
                <w:b/>
                <w:color w:val="000000" w:themeColor="text1"/>
                <w:sz w:val="20"/>
                <w:szCs w:val="20"/>
                <w:lang w:eastAsia="pl-PL"/>
              </w:rPr>
            </w:pPr>
            <w:r>
              <w:rPr>
                <w:rFonts w:eastAsia="Times New Roman" w:cs="Times New Roman" w:ascii="Arial Narrow" w:hAnsi="Arial Narrow"/>
                <w:b/>
                <w:color w:val="000000" w:themeColor="text1"/>
                <w:kern w:val="0"/>
                <w:sz w:val="20"/>
                <w:szCs w:val="20"/>
                <w:lang w:val="pl-PL" w:eastAsia="pl-PL" w:bidi="ar-SA"/>
              </w:rPr>
              <w:t>DOKUMENTY POTWIERDZAJĄCE REALIZACJĘ WSKAŹNIKÓW / SPOSÓB POMIARU WSKAŹNIKA</w:t>
            </w:r>
          </w:p>
        </w:tc>
        <w:tc>
          <w:tcPr>
            <w:tcW w:w="22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r>
      <w:tr>
        <w:trPr>
          <w:trHeight w:val="567" w:hRule="atLeast"/>
        </w:trPr>
        <w:tc>
          <w:tcPr>
            <w:tcW w:w="676" w:type="dxa"/>
            <w:vMerge w:val="continue"/>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sz w:val="20"/>
                <w:szCs w:val="20"/>
              </w:rPr>
            </w:pPr>
            <w:r>
              <w:rPr>
                <w:rFonts w:ascii="Arial Narrow" w:hAnsi="Arial Narrow"/>
                <w:sz w:val="20"/>
                <w:szCs w:val="20"/>
              </w:rPr>
            </w:r>
          </w:p>
        </w:tc>
        <w:tc>
          <w:tcPr>
            <w:tcW w:w="3172" w:type="dxa"/>
            <w:vMerge w:val="continue"/>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1369" w:type="dxa"/>
            <w:vMerge w:val="continue"/>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1001" w:type="dxa"/>
            <w:tcBorders/>
            <w:shd w:color="auto" w:fill="BFBFBF" w:themeFill="background1" w:themeFillShade="bf" w:val="clear"/>
            <w:vAlign w:val="center"/>
          </w:tcPr>
          <w:p>
            <w:pPr>
              <w:pStyle w:val="Normal"/>
              <w:widowControl w:val="false"/>
              <w:suppressAutoHyphens w:val="true"/>
              <w:spacing w:lineRule="auto" w:line="240" w:before="0" w:after="0"/>
              <w:jc w:val="center"/>
              <w:rPr>
                <w:color w:val="000000"/>
              </w:rPr>
            </w:pPr>
            <w:r>
              <w:rPr>
                <w:rFonts w:eastAsia="Calibri" w:cs="" w:ascii="Arial Narrow" w:hAnsi="Arial Narrow"/>
                <w:color w:val="000000"/>
                <w:kern w:val="0"/>
                <w:sz w:val="20"/>
                <w:szCs w:val="20"/>
                <w:lang w:val="pl-PL" w:eastAsia="en-US" w:bidi="ar-SA"/>
              </w:rPr>
              <w:t>K</w:t>
            </w:r>
            <w:r>
              <w:rPr>
                <w:rStyle w:val="Zakotwiczenieprzypisudolnego"/>
                <w:rFonts w:eastAsia="Calibri" w:cs="" w:ascii="Arial Narrow" w:hAnsi="Arial Narrow"/>
                <w:color w:val="000000"/>
                <w:kern w:val="0"/>
                <w:sz w:val="20"/>
                <w:szCs w:val="20"/>
                <w:lang w:val="pl-PL" w:eastAsia="en-US" w:bidi="ar-SA"/>
              </w:rPr>
              <w:footnoteReference w:id="6"/>
            </w:r>
          </w:p>
        </w:tc>
        <w:tc>
          <w:tcPr>
            <w:tcW w:w="997" w:type="dxa"/>
            <w:tcBorders/>
            <w:shd w:color="auto" w:fill="BFBFBF" w:themeFill="background1" w:themeFillShade="bf" w:val="clear"/>
            <w:vAlign w:val="center"/>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Calibri" w:cs="" w:ascii="Arial Narrow" w:hAnsi="Arial Narrow"/>
                <w:color w:val="000000" w:themeColor="text1"/>
                <w:kern w:val="0"/>
                <w:sz w:val="20"/>
                <w:szCs w:val="20"/>
                <w:lang w:val="pl-PL" w:eastAsia="en-US" w:bidi="ar-SA"/>
              </w:rPr>
              <w:t>M</w:t>
            </w:r>
            <w:r>
              <w:rPr>
                <w:rStyle w:val="Zakotwiczenieprzypisudolnego"/>
                <w:rFonts w:eastAsia="Calibri" w:cs="" w:ascii="Arial Narrow" w:hAnsi="Arial Narrow"/>
                <w:color w:val="000000" w:themeColor="text1"/>
                <w:kern w:val="0"/>
                <w:sz w:val="20"/>
                <w:szCs w:val="20"/>
                <w:lang w:val="pl-PL" w:eastAsia="en-US" w:bidi="ar-SA"/>
              </w:rPr>
              <w:footnoteReference w:id="7"/>
            </w:r>
          </w:p>
        </w:tc>
        <w:tc>
          <w:tcPr>
            <w:tcW w:w="989" w:type="dxa"/>
            <w:tcBorders/>
            <w:shd w:color="auto" w:fill="BFBFBF" w:themeFill="background1" w:themeFillShade="bf" w:val="clear"/>
            <w:vAlign w:val="center"/>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Calibri" w:cs="" w:ascii="Arial Narrow" w:hAnsi="Arial Narrow"/>
                <w:color w:val="000000" w:themeColor="text1"/>
                <w:kern w:val="0"/>
                <w:sz w:val="20"/>
                <w:szCs w:val="20"/>
                <w:lang w:val="pl-PL" w:eastAsia="en-US" w:bidi="ar-SA"/>
              </w:rPr>
              <w:t>O</w:t>
            </w:r>
            <w:r>
              <w:rPr>
                <w:rStyle w:val="Zakotwiczenieprzypisudolnego"/>
                <w:rFonts w:eastAsia="Calibri" w:cs="" w:ascii="Arial Narrow" w:hAnsi="Arial Narrow"/>
                <w:color w:val="000000" w:themeColor="text1"/>
                <w:kern w:val="0"/>
                <w:sz w:val="20"/>
                <w:szCs w:val="20"/>
                <w:lang w:val="pl-PL" w:eastAsia="en-US" w:bidi="ar-SA"/>
              </w:rPr>
              <w:footnoteReference w:id="8"/>
            </w:r>
          </w:p>
        </w:tc>
        <w:tc>
          <w:tcPr>
            <w:tcW w:w="1001" w:type="dxa"/>
            <w:tcBorders/>
            <w:shd w:color="auto" w:fill="BFBFBF" w:themeFill="background1" w:themeFillShade="bf" w:val="clear"/>
            <w:vAlign w:val="center"/>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Calibri" w:cs="" w:ascii="Arial Narrow" w:hAnsi="Arial Narrow"/>
                <w:color w:val="000000" w:themeColor="text1"/>
                <w:kern w:val="0"/>
                <w:sz w:val="20"/>
                <w:szCs w:val="20"/>
                <w:lang w:val="pl-PL" w:eastAsia="en-US" w:bidi="ar-SA"/>
              </w:rPr>
              <w:t>N</w:t>
            </w:r>
            <w:r>
              <w:rPr>
                <w:rStyle w:val="Zakotwiczenieprzypisudolnego"/>
                <w:rFonts w:eastAsia="Calibri" w:cs="" w:ascii="Arial Narrow" w:hAnsi="Arial Narrow"/>
                <w:color w:val="000000" w:themeColor="text1"/>
                <w:kern w:val="0"/>
                <w:sz w:val="20"/>
                <w:szCs w:val="20"/>
                <w:lang w:val="pl-PL" w:eastAsia="en-US" w:bidi="ar-SA"/>
              </w:rPr>
              <w:footnoteReference w:id="9"/>
            </w:r>
          </w:p>
        </w:tc>
        <w:tc>
          <w:tcPr>
            <w:tcW w:w="3877" w:type="dxa"/>
            <w:gridSpan w:val="2"/>
            <w:vMerge w:val="continue"/>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22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r>
      <w:tr>
        <w:trPr>
          <w:trHeight w:val="567" w:hRule="atLeast"/>
        </w:trPr>
        <w:tc>
          <w:tcPr>
            <w:tcW w:w="13082" w:type="dxa"/>
            <w:gridSpan w:val="9"/>
            <w:tcBorders/>
            <w:shd w:color="auto" w:fill="D9D9D9" w:themeFill="background1" w:themeFillShade="d9" w:val="clear"/>
            <w:vAlign w:val="center"/>
          </w:tcPr>
          <w:p>
            <w:pPr>
              <w:pStyle w:val="Normal"/>
              <w:widowControl w:val="false"/>
              <w:suppressAutoHyphens w:val="true"/>
              <w:spacing w:lineRule="auto" w:line="240" w:before="0" w:after="0"/>
              <w:jc w:val="center"/>
              <w:rPr>
                <w:rFonts w:ascii="Arial Narrow" w:hAnsi="Arial Narrow"/>
                <w:b/>
                <w:b/>
                <w:color w:val="000000" w:themeColor="text1"/>
                <w:sz w:val="20"/>
                <w:szCs w:val="20"/>
              </w:rPr>
            </w:pPr>
            <w:r>
              <w:rPr>
                <w:rFonts w:eastAsia="Times New Roman" w:cs="Times New Roman" w:ascii="Arial Narrow" w:hAnsi="Arial Narrow"/>
                <w:b/>
                <w:kern w:val="0"/>
                <w:sz w:val="20"/>
                <w:szCs w:val="20"/>
                <w:lang w:val="pl-PL" w:eastAsia="pl-PL" w:bidi="ar-SA"/>
              </w:rPr>
              <w:t>WSKAŹNIKI PRODUKTU</w:t>
            </w:r>
          </w:p>
        </w:tc>
        <w:tc>
          <w:tcPr>
            <w:tcW w:w="22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r>
      <w:tr>
        <w:trPr>
          <w:trHeight w:val="567" w:hRule="atLeast"/>
        </w:trPr>
        <w:tc>
          <w:tcPr>
            <w:tcW w:w="676" w:type="dxa"/>
            <w:tcBorders/>
            <w:vAlign w:val="center"/>
          </w:tcPr>
          <w:p>
            <w:pPr>
              <w:pStyle w:val="Normal"/>
              <w:widowControl w:val="false"/>
              <w:suppressAutoHyphens w:val="true"/>
              <w:spacing w:lineRule="auto" w:line="240" w:before="0" w:after="0"/>
              <w:jc w:val="center"/>
              <w:rPr>
                <w:color w:val="000000"/>
              </w:rPr>
            </w:pPr>
            <w:r>
              <w:rPr>
                <w:rFonts w:eastAsia="Calibri" w:cs="" w:ascii="Arial Narrow" w:hAnsi="Arial Narrow"/>
                <w:b/>
                <w:color w:val="000000"/>
                <w:kern w:val="0"/>
                <w:sz w:val="20"/>
                <w:szCs w:val="20"/>
                <w:lang w:val="pl-PL" w:eastAsia="en-US" w:bidi="ar-SA"/>
              </w:rPr>
              <w:t>f,</w:t>
            </w:r>
          </w:p>
        </w:tc>
        <w:tc>
          <w:tcPr>
            <w:tcW w:w="3172" w:type="dxa"/>
            <w:tcBorders/>
          </w:tcPr>
          <w:p>
            <w:pPr>
              <w:pStyle w:val="Normal"/>
              <w:widowControl w:val="false"/>
              <w:suppressAutoHyphens w:val="true"/>
              <w:spacing w:lineRule="auto" w:line="240" w:before="0" w:after="0"/>
              <w:jc w:val="left"/>
              <w:rPr>
                <w:sz w:val="20"/>
                <w:szCs w:val="20"/>
              </w:rPr>
            </w:pPr>
            <w:r>
              <w:rPr>
                <w:rFonts w:eastAsia="Times New Roman" w:cs="Times New Roman" w:ascii="Arial Narrow" w:hAnsi="Arial Narrow"/>
                <w:b/>
                <w:bCs/>
                <w:color w:val="000000" w:themeColor="text1"/>
                <w:kern w:val="0"/>
                <w:sz w:val="20"/>
                <w:szCs w:val="20"/>
                <w:lang w:val="pl-PL" w:eastAsia="pl-PL" w:bidi="ar-SA"/>
              </w:rPr>
              <w:t>Liczba osób pochodzących z obszarów wiejskich objętych wsparciem</w:t>
            </w:r>
          </w:p>
          <w:p>
            <w:pPr>
              <w:pStyle w:val="Normal"/>
              <w:widowControl w:val="false"/>
              <w:suppressAutoHyphens w:val="true"/>
              <w:spacing w:lineRule="auto" w:line="240" w:before="0" w:after="0"/>
              <w:jc w:val="left"/>
              <w:rPr>
                <w:rFonts w:ascii="Arial Narrow" w:hAnsi="Arial Narrow" w:eastAsia="Times New Roman" w:cs="Times New Roman"/>
                <w:b/>
                <w:b/>
                <w:bCs/>
                <w:color w:val="000000" w:themeColor="text1"/>
                <w:sz w:val="20"/>
                <w:szCs w:val="20"/>
                <w:lang w:eastAsia="pl-PL"/>
              </w:rPr>
            </w:pPr>
            <w:r>
              <w:rPr>
                <w:rFonts w:eastAsia="Times New Roman" w:cs="Times New Roman" w:ascii="Arial Narrow" w:hAnsi="Arial Narrow"/>
                <w:b/>
                <w:bCs/>
                <w:color w:val="000000" w:themeColor="text1"/>
                <w:sz w:val="20"/>
                <w:szCs w:val="20"/>
                <w:lang w:eastAsia="pl-PL"/>
              </w:rPr>
            </w:r>
          </w:p>
          <w:p>
            <w:pPr>
              <w:pStyle w:val="Normal"/>
              <w:widowControl w:val="false"/>
              <w:suppressAutoHyphens w:val="true"/>
              <w:spacing w:lineRule="auto" w:line="240" w:before="0" w:after="0"/>
              <w:jc w:val="left"/>
              <w:rPr>
                <w:sz w:val="20"/>
                <w:szCs w:val="20"/>
              </w:rPr>
            </w:pPr>
            <w:r>
              <w:rPr>
                <w:rFonts w:eastAsia="Times New Roman" w:cs="Times New Roman" w:ascii="Arial Narrow" w:hAnsi="Arial Narrow"/>
                <w:b/>
                <w:bCs/>
                <w:color w:val="000000" w:themeColor="text1"/>
                <w:kern w:val="0"/>
                <w:sz w:val="20"/>
                <w:szCs w:val="20"/>
                <w:lang w:val="pl-PL" w:eastAsia="pl-PL" w:bidi="ar-SA"/>
              </w:rPr>
              <w:t>Ludność objęta projektami w ramach strategii zintegrowanego rozwoju</w:t>
            </w:r>
          </w:p>
        </w:tc>
        <w:tc>
          <w:tcPr>
            <w:tcW w:w="1369" w:type="dxa"/>
            <w:tcBorders/>
            <w:vAlign w:val="center"/>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Calibri" w:cs="" w:ascii="Arial Narrow" w:hAnsi="Arial Narrow"/>
                <w:color w:val="000000" w:themeColor="text1"/>
                <w:kern w:val="0"/>
                <w:sz w:val="20"/>
                <w:szCs w:val="20"/>
                <w:lang w:val="pl-PL" w:eastAsia="en-US" w:bidi="ar-SA"/>
              </w:rPr>
              <w:t>osoba</w:t>
            </w:r>
          </w:p>
        </w:tc>
        <w:tc>
          <w:tcPr>
            <w:tcW w:w="1001"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997"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989"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1001" w:type="dxa"/>
            <w:tcBorders/>
          </w:tcPr>
          <w:p>
            <w:pPr>
              <w:pStyle w:val="Normal"/>
              <w:widowControl w:val="false"/>
              <w:suppressAutoHyphens w:val="true"/>
              <w:spacing w:lineRule="auto" w:line="240" w:before="0" w:after="0"/>
              <w:jc w:val="left"/>
              <w:rPr>
                <w:rFonts w:ascii="Arial Narrow" w:hAnsi="Arial Narrow"/>
                <w:b/>
                <w:b/>
                <w:color w:val="000000" w:themeColor="text1"/>
                <w:sz w:val="20"/>
                <w:szCs w:val="20"/>
              </w:rPr>
            </w:pPr>
            <w:r>
              <w:rPr>
                <w:rFonts w:ascii="Arial Narrow" w:hAnsi="Arial Narrow"/>
                <w:b/>
                <w:color w:val="000000" w:themeColor="text1"/>
                <w:sz w:val="20"/>
                <w:szCs w:val="20"/>
              </w:rPr>
            </w:r>
          </w:p>
        </w:tc>
        <w:tc>
          <w:tcPr>
            <w:tcW w:w="3877" w:type="dxa"/>
            <w:gridSpan w:val="2"/>
            <w:tcBorders/>
            <w:vAlign w:val="center"/>
          </w:tcPr>
          <w:p>
            <w:pPr>
              <w:pStyle w:val="Normal"/>
              <w:widowControl w:val="false"/>
              <w:suppressAutoHyphens w:val="true"/>
              <w:spacing w:lineRule="auto" w:line="240" w:before="0" w:after="0"/>
              <w:jc w:val="left"/>
              <w:rPr>
                <w:rFonts w:ascii="Arial Narrow" w:hAnsi="Arial Narrow"/>
                <w:bCs/>
                <w:color w:val="000000" w:themeColor="text1"/>
                <w:sz w:val="20"/>
                <w:szCs w:val="20"/>
              </w:rPr>
            </w:pPr>
            <w:r>
              <w:rPr>
                <w:rFonts w:eastAsia="Calibri" w:cs="" w:ascii="Arial Narrow" w:hAnsi="Arial Narrow"/>
                <w:b/>
                <w:color w:val="000000" w:themeColor="text1"/>
                <w:kern w:val="0"/>
                <w:sz w:val="20"/>
                <w:szCs w:val="20"/>
                <w:lang w:val="pl-PL" w:eastAsia="en-US" w:bidi="ar-SA"/>
              </w:rPr>
              <w:t xml:space="preserve">Źródło pomiaru: </w:t>
            </w:r>
            <w:r>
              <w:rPr>
                <w:rFonts w:eastAsia="Calibri" w:cs="" w:ascii="Arial Narrow" w:hAnsi="Arial Narrow"/>
                <w:bCs/>
                <w:color w:val="000000" w:themeColor="text1"/>
                <w:kern w:val="0"/>
                <w:sz w:val="20"/>
                <w:szCs w:val="20"/>
                <w:lang w:val="pl-PL" w:eastAsia="en-US" w:bidi="ar-SA"/>
              </w:rPr>
              <w:t>Formularz rekrutacyjny uczestnika do projektu, Oświadczenie uczestnika/opiekuna prawnego potwierdzające udział w projekcie + Lista obecności/Lista uczestników potwierdzona przez prowadzącego daną formę wsparcia.</w:t>
            </w:r>
          </w:p>
          <w:p>
            <w:pPr>
              <w:pStyle w:val="Normal"/>
              <w:widowControl w:val="false"/>
              <w:suppressAutoHyphens w:val="true"/>
              <w:spacing w:lineRule="auto" w:line="240" w:before="0" w:after="0"/>
              <w:jc w:val="left"/>
              <w:rPr>
                <w:rFonts w:ascii="Arial Narrow" w:hAnsi="Arial Narrow"/>
                <w:bCs/>
                <w:color w:val="000000" w:themeColor="text1"/>
                <w:sz w:val="20"/>
                <w:szCs w:val="20"/>
              </w:rPr>
            </w:pPr>
            <w:r>
              <w:rPr>
                <w:rFonts w:ascii="Arial Narrow" w:hAnsi="Arial Narrow"/>
                <w:bCs/>
                <w:color w:val="000000" w:themeColor="text1"/>
                <w:sz w:val="20"/>
                <w:szCs w:val="20"/>
              </w:rPr>
            </w:r>
          </w:p>
          <w:p>
            <w:pPr>
              <w:pStyle w:val="Normal"/>
              <w:widowControl w:val="false"/>
              <w:suppressAutoHyphens w:val="true"/>
              <w:spacing w:lineRule="auto" w:line="240" w:before="0" w:after="0"/>
              <w:jc w:val="left"/>
              <w:rPr>
                <w:rFonts w:ascii="Arial Narrow" w:hAnsi="Arial Narrow"/>
                <w:bCs/>
                <w:color w:val="000000" w:themeColor="text1"/>
                <w:sz w:val="20"/>
                <w:szCs w:val="20"/>
              </w:rPr>
            </w:pPr>
            <w:r>
              <w:rPr>
                <w:rFonts w:eastAsia="Calibri" w:cs="" w:ascii="Arial Narrow" w:hAnsi="Arial Narrow"/>
                <w:b/>
                <w:color w:val="000000" w:themeColor="text1"/>
                <w:kern w:val="0"/>
                <w:sz w:val="20"/>
                <w:szCs w:val="20"/>
                <w:lang w:val="pl-PL" w:eastAsia="en-US" w:bidi="ar-SA"/>
              </w:rPr>
              <w:t>Sposób pomiaru:</w:t>
            </w:r>
            <w:r>
              <w:rPr>
                <w:rFonts w:eastAsia="Calibri" w:cs="" w:ascii="Arial Narrow" w:hAnsi="Arial Narrow"/>
                <w:bCs/>
                <w:color w:val="000000" w:themeColor="text1"/>
                <w:kern w:val="0"/>
                <w:sz w:val="20"/>
                <w:szCs w:val="20"/>
                <w:lang w:val="pl-PL" w:eastAsia="en-US" w:bidi="ar-SA"/>
              </w:rPr>
              <w:t xml:space="preserve"> w momencie rozpoczęcia udziału w projekcie przez uczestnika lub w momencie przystąpienia do określonej formy wparcia.</w:t>
            </w:r>
          </w:p>
        </w:tc>
        <w:tc>
          <w:tcPr>
            <w:tcW w:w="22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r>
      <w:tr>
        <w:trPr>
          <w:trHeight w:val="567" w:hRule="atLeast"/>
        </w:trPr>
        <w:tc>
          <w:tcPr>
            <w:tcW w:w="676" w:type="dxa"/>
            <w:tcBorders/>
            <w:vAlign w:val="center"/>
          </w:tcPr>
          <w:p>
            <w:pPr>
              <w:pStyle w:val="Normal"/>
              <w:widowControl w:val="false"/>
              <w:suppressAutoHyphens w:val="true"/>
              <w:spacing w:lineRule="auto" w:line="240" w:before="0" w:after="0"/>
              <w:jc w:val="center"/>
              <w:rPr>
                <w:rFonts w:ascii="Arial Narrow" w:hAnsi="Arial Narrow"/>
                <w:sz w:val="20"/>
                <w:szCs w:val="20"/>
              </w:rPr>
            </w:pPr>
            <w:r>
              <w:rPr>
                <w:rFonts w:eastAsia="Calibri" w:cs="" w:ascii="Arial Narrow" w:hAnsi="Arial Narrow"/>
                <w:b/>
                <w:kern w:val="0"/>
                <w:sz w:val="20"/>
                <w:szCs w:val="20"/>
                <w:lang w:val="pl-PL" w:eastAsia="en-US" w:bidi="ar-SA"/>
              </w:rPr>
              <w:t>g</w:t>
            </w:r>
          </w:p>
        </w:tc>
        <w:tc>
          <w:tcPr>
            <w:tcW w:w="3172" w:type="dxa"/>
            <w:tcBorders/>
            <w:vAlign w:val="center"/>
          </w:tcPr>
          <w:p>
            <w:pPr>
              <w:pStyle w:val="Normal"/>
              <w:widowControl w:val="false"/>
              <w:suppressAutoHyphens w:val="true"/>
              <w:spacing w:lineRule="auto" w:line="240" w:before="0" w:after="0"/>
              <w:jc w:val="left"/>
              <w:rPr>
                <w:rFonts w:ascii="Arial Narrow" w:hAnsi="Arial Narrow" w:eastAsia="Times New Roman" w:cs="Times New Roman"/>
                <w:b/>
                <w:b/>
                <w:color w:val="000000" w:themeColor="text1"/>
                <w:sz w:val="20"/>
                <w:szCs w:val="20"/>
                <w:lang w:eastAsia="pl-PL"/>
              </w:rPr>
            </w:pPr>
            <w:r>
              <w:rPr>
                <w:rFonts w:eastAsia="Times New Roman" w:cs="Times New Roman" w:ascii="Arial Narrow" w:hAnsi="Arial Narrow"/>
                <w:b/>
                <w:color w:val="000000" w:themeColor="text1"/>
                <w:kern w:val="0"/>
                <w:sz w:val="20"/>
                <w:szCs w:val="20"/>
                <w:lang w:val="pl-PL" w:eastAsia="pl-PL" w:bidi="ar-SA"/>
              </w:rPr>
              <w:t>Liczba osób dorosłych objętych wsparciem w zakresie umiejętności lub kompetencji podstawowych, realizowanym poza Bazą Usług Rozwojowych</w:t>
            </w:r>
          </w:p>
          <w:p>
            <w:pPr>
              <w:pStyle w:val="Normal"/>
              <w:widowControl w:val="false"/>
              <w:suppressAutoHyphens w:val="true"/>
              <w:spacing w:lineRule="auto" w:line="240" w:before="0" w:after="0"/>
              <w:jc w:val="left"/>
              <w:rPr>
                <w:rFonts w:ascii="Arial Narrow" w:hAnsi="Arial Narrow" w:eastAsia="Times New Roman" w:cs="Times New Roman"/>
                <w:b/>
                <w:b/>
                <w:color w:val="000000" w:themeColor="text1"/>
                <w:sz w:val="20"/>
                <w:szCs w:val="20"/>
                <w:lang w:eastAsia="pl-PL"/>
              </w:rPr>
            </w:pPr>
            <w:r>
              <w:rPr>
                <w:rFonts w:eastAsia="Times New Roman" w:cs="Times New Roman" w:ascii="Arial Narrow" w:hAnsi="Arial Narrow"/>
                <w:b/>
                <w:color w:val="000000" w:themeColor="text1"/>
                <w:sz w:val="20"/>
                <w:szCs w:val="20"/>
                <w:lang w:eastAsia="pl-PL"/>
              </w:rPr>
            </w:r>
          </w:p>
          <w:p>
            <w:pPr>
              <w:pStyle w:val="Normal"/>
              <w:widowControl w:val="false"/>
              <w:suppressAutoHyphens w:val="true"/>
              <w:spacing w:lineRule="auto" w:line="240" w:before="0" w:after="0"/>
              <w:jc w:val="left"/>
              <w:rPr>
                <w:sz w:val="20"/>
                <w:szCs w:val="20"/>
              </w:rPr>
            </w:pPr>
            <w:r>
              <w:rPr>
                <w:rFonts w:eastAsia="Times New Roman" w:cs="Times New Roman" w:ascii="Arial Narrow" w:hAnsi="Arial Narrow"/>
                <w:b/>
                <w:bCs/>
                <w:color w:val="000000" w:themeColor="text1"/>
                <w:kern w:val="0"/>
                <w:sz w:val="20"/>
                <w:szCs w:val="20"/>
                <w:lang w:val="pl-PL" w:eastAsia="pl-PL" w:bidi="ar-SA"/>
              </w:rPr>
              <w:t>Ludność objęta projektami w ramach strategii zintegrowanego rozwoju</w:t>
            </w:r>
          </w:p>
        </w:tc>
        <w:tc>
          <w:tcPr>
            <w:tcW w:w="1369" w:type="dxa"/>
            <w:tcBorders/>
            <w:vAlign w:val="center"/>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Calibri" w:cs="" w:ascii="Arial Narrow" w:hAnsi="Arial Narrow"/>
                <w:color w:val="000000" w:themeColor="text1"/>
                <w:kern w:val="0"/>
                <w:sz w:val="20"/>
                <w:szCs w:val="20"/>
                <w:lang w:val="pl-PL" w:eastAsia="en-US" w:bidi="ar-SA"/>
              </w:rPr>
              <w:t>osoba</w:t>
            </w:r>
          </w:p>
        </w:tc>
        <w:tc>
          <w:tcPr>
            <w:tcW w:w="1001"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997"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989"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1001" w:type="dxa"/>
            <w:tcBorders/>
          </w:tcPr>
          <w:p>
            <w:pPr>
              <w:pStyle w:val="Normal"/>
              <w:widowControl w:val="false"/>
              <w:suppressAutoHyphens w:val="true"/>
              <w:spacing w:lineRule="auto" w:line="240" w:before="0" w:after="0"/>
              <w:jc w:val="left"/>
              <w:rPr>
                <w:rFonts w:ascii="Arial Narrow" w:hAnsi="Arial Narrow"/>
                <w:b/>
                <w:b/>
                <w:color w:val="000000" w:themeColor="text1"/>
                <w:sz w:val="20"/>
                <w:szCs w:val="20"/>
              </w:rPr>
            </w:pPr>
            <w:r>
              <w:rPr>
                <w:rFonts w:ascii="Arial Narrow" w:hAnsi="Arial Narrow"/>
                <w:b/>
                <w:color w:val="000000" w:themeColor="text1"/>
                <w:sz w:val="20"/>
                <w:szCs w:val="20"/>
              </w:rPr>
            </w:r>
          </w:p>
        </w:tc>
        <w:tc>
          <w:tcPr>
            <w:tcW w:w="3877" w:type="dxa"/>
            <w:gridSpan w:val="2"/>
            <w:tcBorders/>
            <w:vAlign w:val="center"/>
          </w:tcPr>
          <w:p>
            <w:pPr>
              <w:pStyle w:val="Normal"/>
              <w:widowControl w:val="false"/>
              <w:suppressAutoHyphens w:val="true"/>
              <w:spacing w:lineRule="auto" w:line="240" w:before="0" w:after="0"/>
              <w:jc w:val="left"/>
              <w:rPr>
                <w:rFonts w:ascii="Arial Narrow" w:hAnsi="Arial Narrow" w:eastAsia="Calibri" w:cs="Times New Roman"/>
                <w:bCs/>
                <w:sz w:val="20"/>
              </w:rPr>
            </w:pPr>
            <w:r>
              <w:rPr>
                <w:rFonts w:eastAsia="Calibri" w:cs="Times New Roman" w:ascii="Arial Narrow" w:hAnsi="Arial Narrow"/>
                <w:b/>
                <w:bCs/>
                <w:kern w:val="0"/>
                <w:sz w:val="20"/>
                <w:szCs w:val="22"/>
                <w:lang w:val="pl-PL" w:eastAsia="en-US" w:bidi="ar-SA"/>
              </w:rPr>
              <w:t xml:space="preserve">Źródło pomiaru: </w:t>
            </w:r>
            <w:r>
              <w:rPr>
                <w:rFonts w:eastAsia="Calibri" w:cs="Times New Roman" w:ascii="Arial Narrow" w:hAnsi="Arial Narrow"/>
                <w:bCs/>
                <w:kern w:val="0"/>
                <w:sz w:val="20"/>
                <w:szCs w:val="22"/>
                <w:lang w:val="pl-PL" w:eastAsia="en-US" w:bidi="ar-SA"/>
              </w:rPr>
              <w:t>Formularz rekrutacyjny uczestnika do projektu, Listy obecności potwierdzające udział w oferowanym wsparciu.</w:t>
            </w:r>
          </w:p>
          <w:p>
            <w:pPr>
              <w:pStyle w:val="Normal"/>
              <w:widowControl w:val="false"/>
              <w:suppressAutoHyphens w:val="true"/>
              <w:spacing w:lineRule="auto" w:line="240" w:before="0" w:after="0"/>
              <w:jc w:val="left"/>
              <w:rPr>
                <w:rFonts w:ascii="Arial Narrow" w:hAnsi="Arial Narrow" w:cs="Times New Roman"/>
                <w:bCs/>
                <w:sz w:val="20"/>
              </w:rPr>
            </w:pPr>
            <w:r>
              <w:rPr>
                <w:rFonts w:cs="Times New Roman" w:ascii="Arial Narrow" w:hAnsi="Arial Narrow"/>
                <w:bCs/>
                <w:sz w:val="20"/>
              </w:rPr>
            </w:r>
          </w:p>
          <w:p>
            <w:pPr>
              <w:pStyle w:val="Normal"/>
              <w:widowControl w:val="false"/>
              <w:suppressAutoHyphens w:val="true"/>
              <w:spacing w:lineRule="auto" w:line="240" w:before="0" w:after="0"/>
              <w:jc w:val="left"/>
              <w:rPr>
                <w:rFonts w:ascii="Arial Narrow" w:hAnsi="Arial Narrow"/>
                <w:b/>
                <w:b/>
                <w:color w:val="000000" w:themeColor="text1"/>
                <w:sz w:val="20"/>
                <w:szCs w:val="20"/>
              </w:rPr>
            </w:pPr>
            <w:r>
              <w:rPr>
                <w:rFonts w:eastAsia="Calibri" w:cs="Times New Roman" w:ascii="Arial Narrow" w:hAnsi="Arial Narrow"/>
                <w:b/>
                <w:bCs/>
                <w:kern w:val="0"/>
                <w:sz w:val="20"/>
                <w:szCs w:val="22"/>
                <w:lang w:val="pl-PL" w:eastAsia="en-US" w:bidi="ar-SA"/>
              </w:rPr>
              <w:t>Sposób pomiaru</w:t>
            </w:r>
            <w:r>
              <w:rPr>
                <w:rFonts w:eastAsia="Calibri" w:cs="Times New Roman" w:ascii="Arial Narrow" w:hAnsi="Arial Narrow"/>
                <w:bCs/>
                <w:kern w:val="0"/>
                <w:sz w:val="20"/>
                <w:szCs w:val="22"/>
                <w:lang w:val="pl-PL" w:eastAsia="en-US" w:bidi="ar-SA"/>
              </w:rPr>
              <w:t>: w momencie rozpoczęcia udziału w projekcie przez uczestnika lub w momencie przystąpienia do określonej formy wparcia.</w:t>
            </w:r>
          </w:p>
        </w:tc>
        <w:tc>
          <w:tcPr>
            <w:tcW w:w="22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r>
      <w:tr>
        <w:trPr>
          <w:trHeight w:val="567" w:hRule="atLeast"/>
        </w:trPr>
        <w:tc>
          <w:tcPr>
            <w:tcW w:w="676" w:type="dxa"/>
            <w:tcBorders/>
            <w:vAlign w:val="center"/>
          </w:tcPr>
          <w:p>
            <w:pPr>
              <w:pStyle w:val="Normal"/>
              <w:widowControl w:val="false"/>
              <w:suppressAutoHyphens w:val="true"/>
              <w:spacing w:lineRule="auto" w:line="240" w:before="0" w:after="0"/>
              <w:jc w:val="center"/>
              <w:rPr>
                <w:rFonts w:ascii="Arial Narrow" w:hAnsi="Arial Narrow"/>
                <w:b/>
                <w:b/>
                <w:sz w:val="20"/>
                <w:szCs w:val="20"/>
              </w:rPr>
            </w:pPr>
            <w:r>
              <w:rPr>
                <w:rFonts w:eastAsia="Calibri" w:cs="" w:ascii="Arial Narrow" w:hAnsi="Arial Narrow"/>
                <w:b/>
                <w:kern w:val="0"/>
                <w:sz w:val="20"/>
                <w:szCs w:val="20"/>
                <w:lang w:val="pl-PL" w:eastAsia="en-US" w:bidi="ar-SA"/>
              </w:rPr>
              <w:t>l</w:t>
            </w:r>
          </w:p>
        </w:tc>
        <w:tc>
          <w:tcPr>
            <w:tcW w:w="3172" w:type="dxa"/>
            <w:tcBorders/>
            <w:vAlign w:val="center"/>
          </w:tcPr>
          <w:p>
            <w:pPr>
              <w:pStyle w:val="Normal"/>
              <w:widowControl w:val="false"/>
              <w:suppressAutoHyphens w:val="true"/>
              <w:spacing w:lineRule="auto" w:line="240" w:before="0" w:after="0"/>
              <w:jc w:val="left"/>
              <w:rPr>
                <w:rFonts w:ascii="Arial Narrow" w:hAnsi="Arial Narrow" w:eastAsia="Times New Roman" w:cs="Times New Roman"/>
                <w:b/>
                <w:b/>
                <w:color w:val="000000" w:themeColor="text1"/>
                <w:sz w:val="20"/>
                <w:szCs w:val="20"/>
                <w:lang w:eastAsia="pl-PL"/>
              </w:rPr>
            </w:pPr>
            <w:r>
              <w:rPr>
                <w:rFonts w:eastAsia="Times New Roman" w:cs="Times New Roman" w:ascii="Arial Narrow" w:hAnsi="Arial Narrow"/>
                <w:b/>
                <w:color w:val="000000" w:themeColor="text1"/>
                <w:kern w:val="0"/>
                <w:sz w:val="20"/>
                <w:szCs w:val="20"/>
                <w:lang w:val="pl-PL" w:eastAsia="pl-PL" w:bidi="ar-SA"/>
              </w:rPr>
              <w:t>Całkowita liczba osób objętych wsparciem</w:t>
            </w:r>
          </w:p>
          <w:p>
            <w:pPr>
              <w:pStyle w:val="Normal"/>
              <w:widowControl w:val="false"/>
              <w:suppressAutoHyphens w:val="true"/>
              <w:spacing w:lineRule="auto" w:line="240" w:before="0" w:after="0"/>
              <w:jc w:val="left"/>
              <w:rPr>
                <w:rFonts w:ascii="Arial Narrow" w:hAnsi="Arial Narrow" w:eastAsia="Times New Roman" w:cs="Times New Roman"/>
                <w:b/>
                <w:b/>
                <w:color w:val="000000" w:themeColor="text1"/>
                <w:sz w:val="20"/>
                <w:szCs w:val="20"/>
                <w:lang w:eastAsia="pl-PL"/>
              </w:rPr>
            </w:pPr>
            <w:r>
              <w:rPr>
                <w:rFonts w:eastAsia="Times New Roman" w:cs="Times New Roman" w:ascii="Arial Narrow" w:hAnsi="Arial Narrow"/>
                <w:b/>
                <w:color w:val="000000" w:themeColor="text1"/>
                <w:sz w:val="20"/>
                <w:szCs w:val="20"/>
                <w:lang w:eastAsia="pl-PL"/>
              </w:rPr>
            </w:r>
          </w:p>
          <w:p>
            <w:pPr>
              <w:pStyle w:val="Normal"/>
              <w:widowControl w:val="false"/>
              <w:suppressAutoHyphens w:val="true"/>
              <w:spacing w:lineRule="auto" w:line="240" w:before="0" w:after="0"/>
              <w:jc w:val="left"/>
              <w:rPr>
                <w:rFonts w:ascii="Arial Narrow" w:hAnsi="Arial Narrow" w:eastAsia="Times New Roman" w:cs="Times New Roman"/>
                <w:b/>
                <w:b/>
                <w:color w:val="000000" w:themeColor="text1"/>
                <w:sz w:val="20"/>
                <w:szCs w:val="20"/>
                <w:lang w:eastAsia="pl-PL"/>
              </w:rPr>
            </w:pPr>
            <w:r>
              <w:rPr>
                <w:rFonts w:eastAsia="Times New Roman" w:cs="Times New Roman" w:ascii="Arial Narrow" w:hAnsi="Arial Narrow"/>
                <w:b/>
                <w:color w:val="000000" w:themeColor="text1"/>
                <w:sz w:val="20"/>
                <w:szCs w:val="20"/>
                <w:lang w:eastAsia="pl-PL"/>
              </w:rPr>
            </w:r>
          </w:p>
          <w:p>
            <w:pPr>
              <w:pStyle w:val="Normal"/>
              <w:widowControl w:val="false"/>
              <w:suppressAutoHyphens w:val="true"/>
              <w:spacing w:lineRule="auto" w:line="240" w:before="0" w:after="0"/>
              <w:jc w:val="left"/>
              <w:rPr>
                <w:sz w:val="20"/>
                <w:szCs w:val="20"/>
              </w:rPr>
            </w:pPr>
            <w:r>
              <w:rPr>
                <w:rFonts w:eastAsia="Times New Roman" w:cs="Times New Roman" w:ascii="Arial Narrow" w:hAnsi="Arial Narrow"/>
                <w:b/>
                <w:bCs/>
                <w:color w:val="000000" w:themeColor="text1"/>
                <w:kern w:val="0"/>
                <w:sz w:val="20"/>
                <w:szCs w:val="20"/>
                <w:lang w:val="pl-PL" w:eastAsia="pl-PL" w:bidi="ar-SA"/>
              </w:rPr>
              <w:t>Ludność objęta projektami w ramach strategii zintegrowanego rozwoju</w:t>
            </w:r>
          </w:p>
        </w:tc>
        <w:tc>
          <w:tcPr>
            <w:tcW w:w="1369" w:type="dxa"/>
            <w:tcBorders/>
            <w:vAlign w:val="center"/>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Calibri" w:cs="" w:ascii="Arial Narrow" w:hAnsi="Arial Narrow"/>
                <w:color w:val="000000" w:themeColor="text1"/>
                <w:kern w:val="0"/>
                <w:sz w:val="20"/>
                <w:szCs w:val="20"/>
                <w:lang w:val="pl-PL" w:eastAsia="en-US" w:bidi="ar-SA"/>
              </w:rPr>
              <w:t>osoba</w:t>
            </w:r>
          </w:p>
        </w:tc>
        <w:tc>
          <w:tcPr>
            <w:tcW w:w="1001"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997"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989"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1001" w:type="dxa"/>
            <w:tcBorders/>
          </w:tcPr>
          <w:p>
            <w:pPr>
              <w:pStyle w:val="Normal"/>
              <w:widowControl w:val="false"/>
              <w:suppressAutoHyphens w:val="true"/>
              <w:spacing w:lineRule="auto" w:line="240" w:before="0" w:after="0"/>
              <w:jc w:val="left"/>
              <w:rPr>
                <w:rFonts w:ascii="Arial Narrow" w:hAnsi="Arial Narrow"/>
                <w:b/>
                <w:b/>
                <w:color w:val="000000" w:themeColor="text1"/>
                <w:sz w:val="20"/>
                <w:szCs w:val="20"/>
              </w:rPr>
            </w:pPr>
            <w:r>
              <w:rPr>
                <w:rFonts w:ascii="Arial Narrow" w:hAnsi="Arial Narrow"/>
                <w:b/>
                <w:color w:val="000000" w:themeColor="text1"/>
                <w:sz w:val="20"/>
                <w:szCs w:val="20"/>
              </w:rPr>
            </w:r>
          </w:p>
        </w:tc>
        <w:tc>
          <w:tcPr>
            <w:tcW w:w="3877" w:type="dxa"/>
            <w:gridSpan w:val="2"/>
            <w:tcBorders/>
            <w:vAlign w:val="center"/>
          </w:tcPr>
          <w:p>
            <w:pPr>
              <w:pStyle w:val="Normal"/>
              <w:widowControl w:val="false"/>
              <w:suppressAutoHyphens w:val="true"/>
              <w:spacing w:lineRule="auto" w:line="240" w:before="0" w:after="0"/>
              <w:jc w:val="left"/>
              <w:rPr>
                <w:rFonts w:ascii="Arial Narrow" w:hAnsi="Arial Narrow" w:eastAsia="Arial Narrow" w:cs="Arial Narrow"/>
                <w:sz w:val="20"/>
              </w:rPr>
            </w:pPr>
            <w:r>
              <w:rPr>
                <w:rFonts w:eastAsia="Arial Narrow" w:cs="Arial Narrow" w:ascii="Arial Narrow" w:hAnsi="Arial Narrow"/>
                <w:b/>
                <w:kern w:val="0"/>
                <w:sz w:val="20"/>
                <w:szCs w:val="22"/>
                <w:lang w:val="pl-PL" w:eastAsia="en-US" w:bidi="ar-SA"/>
              </w:rPr>
              <w:t>Źródło pomiaru:</w:t>
            </w:r>
            <w:r>
              <w:rPr>
                <w:rFonts w:eastAsia="Arial Narrow" w:cs="Arial Narrow" w:ascii="Arial Narrow" w:hAnsi="Arial Narrow"/>
                <w:kern w:val="0"/>
                <w:sz w:val="20"/>
                <w:szCs w:val="22"/>
                <w:lang w:val="pl-PL" w:eastAsia="en-US" w:bidi="ar-SA"/>
              </w:rPr>
              <w:t xml:space="preserve"> Oświadczenie uczestnika/opiekuna prawnego Zaświadczenie o rozpoczęciu nauki, umowa wolontariacka</w:t>
            </w:r>
          </w:p>
          <w:p>
            <w:pPr>
              <w:pStyle w:val="Normal"/>
              <w:widowControl w:val="false"/>
              <w:suppressAutoHyphens w:val="true"/>
              <w:spacing w:lineRule="auto" w:line="240" w:before="0" w:after="0"/>
              <w:jc w:val="left"/>
              <w:rPr>
                <w:rFonts w:ascii="Arial Narrow" w:hAnsi="Arial Narrow" w:eastAsia="Arial Narrow" w:cs="Arial Narrow"/>
                <w:sz w:val="20"/>
              </w:rPr>
            </w:pPr>
            <w:r>
              <w:rPr>
                <w:rFonts w:eastAsia="Arial Narrow" w:cs="Arial Narrow" w:ascii="Arial Narrow" w:hAnsi="Arial Narrow"/>
                <w:sz w:val="20"/>
              </w:rPr>
            </w:r>
          </w:p>
          <w:p>
            <w:pPr>
              <w:pStyle w:val="Normal"/>
              <w:widowControl w:val="false"/>
              <w:suppressAutoHyphens w:val="true"/>
              <w:spacing w:lineRule="auto" w:line="240" w:before="0" w:after="0"/>
              <w:jc w:val="left"/>
              <w:rPr>
                <w:rFonts w:ascii="Arial Narrow" w:hAnsi="Arial Narrow"/>
                <w:b/>
                <w:b/>
                <w:color w:val="000000" w:themeColor="text1"/>
                <w:sz w:val="20"/>
                <w:szCs w:val="20"/>
              </w:rPr>
            </w:pPr>
            <w:r>
              <w:rPr>
                <w:rFonts w:eastAsia="Arial Narrow" w:cs="Arial Narrow" w:ascii="Arial Narrow" w:hAnsi="Arial Narrow"/>
                <w:b/>
                <w:color w:val="000000"/>
                <w:kern w:val="0"/>
                <w:sz w:val="20"/>
                <w:szCs w:val="22"/>
                <w:lang w:val="pl-PL" w:eastAsia="pl-PL" w:bidi="ar-SA"/>
              </w:rPr>
              <w:t>Sposób pomiaru</w:t>
            </w:r>
            <w:r>
              <w:rPr>
                <w:rFonts w:eastAsia="Arial Narrow" w:cs="Arial Narrow" w:ascii="Arial Narrow" w:hAnsi="Arial Narrow"/>
                <w:color w:val="000000"/>
                <w:kern w:val="0"/>
                <w:sz w:val="20"/>
                <w:szCs w:val="22"/>
                <w:lang w:val="pl-PL" w:eastAsia="pl-PL" w:bidi="ar-SA"/>
              </w:rPr>
              <w:t>: w momencie rozpoczęcia udziału w projekcie przez uczestnika lub w momencie przystąpienia do określonej formy wparcia.</w:t>
            </w:r>
          </w:p>
        </w:tc>
        <w:tc>
          <w:tcPr>
            <w:tcW w:w="22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bookmarkStart w:id="4" w:name="_Hlk1605300091"/>
            <w:bookmarkStart w:id="5" w:name="_Hlk1605300091"/>
            <w:bookmarkEnd w:id="5"/>
          </w:p>
        </w:tc>
      </w:tr>
      <w:tr>
        <w:trPr>
          <w:trHeight w:val="567" w:hRule="atLeast"/>
        </w:trPr>
        <w:tc>
          <w:tcPr>
            <w:tcW w:w="676" w:type="dxa"/>
            <w:vMerge w:val="restart"/>
            <w:tcBorders/>
            <w:shd w:color="auto" w:fill="BFBFBF" w:themeFill="background1" w:themeFillShade="bf" w:val="clear"/>
            <w:vAlign w:val="center"/>
          </w:tcPr>
          <w:p>
            <w:pPr>
              <w:pStyle w:val="Normal"/>
              <w:widowControl w:val="false"/>
              <w:suppressAutoHyphens w:val="true"/>
              <w:spacing w:lineRule="auto" w:line="240" w:before="0" w:after="0"/>
              <w:jc w:val="center"/>
              <w:rPr>
                <w:rFonts w:ascii="Arial Narrow" w:hAnsi="Arial Narrow" w:eastAsia="Times New Roman" w:cs="Times New Roman"/>
                <w:b/>
                <w:b/>
                <w:sz w:val="20"/>
                <w:szCs w:val="20"/>
                <w:lang w:eastAsia="pl-PL"/>
              </w:rPr>
            </w:pPr>
            <w:r>
              <w:rPr>
                <w:rFonts w:eastAsia="Times New Roman" w:cs="Times New Roman" w:ascii="Arial Narrow" w:hAnsi="Arial Narrow"/>
                <w:b/>
                <w:kern w:val="0"/>
                <w:sz w:val="20"/>
                <w:szCs w:val="20"/>
                <w:lang w:val="pl-PL" w:eastAsia="pl-PL" w:bidi="ar-SA"/>
              </w:rPr>
              <w:t>CEL</w:t>
            </w:r>
          </w:p>
        </w:tc>
        <w:tc>
          <w:tcPr>
            <w:tcW w:w="3172" w:type="dxa"/>
            <w:vMerge w:val="restart"/>
            <w:tcBorders/>
            <w:shd w:color="auto" w:fill="BFBFBF" w:themeFill="background1" w:themeFillShade="bf" w:val="clear"/>
            <w:vAlign w:val="center"/>
          </w:tcPr>
          <w:p>
            <w:pPr>
              <w:pStyle w:val="Normal"/>
              <w:widowControl w:val="false"/>
              <w:suppressAutoHyphens w:val="true"/>
              <w:spacing w:lineRule="auto" w:line="240" w:before="0" w:after="0"/>
              <w:jc w:val="center"/>
              <w:rPr>
                <w:rFonts w:ascii="Arial Narrow" w:hAnsi="Arial Narrow" w:eastAsia="Times New Roman" w:cs="Times New Roman"/>
                <w:b/>
                <w:b/>
                <w:color w:val="000000" w:themeColor="text1"/>
                <w:sz w:val="20"/>
                <w:szCs w:val="20"/>
                <w:lang w:eastAsia="pl-PL"/>
              </w:rPr>
            </w:pPr>
            <w:r>
              <w:rPr>
                <w:rFonts w:eastAsia="Times New Roman" w:cs="Times New Roman" w:ascii="Arial Narrow" w:hAnsi="Arial Narrow"/>
                <w:b/>
                <w:color w:val="000000" w:themeColor="text1"/>
                <w:kern w:val="0"/>
                <w:sz w:val="20"/>
                <w:szCs w:val="20"/>
                <w:lang w:val="pl-PL" w:eastAsia="pl-PL" w:bidi="ar-SA"/>
              </w:rPr>
              <w:t>NAZWA WSKAŹNIKA REZULTATU</w:t>
            </w:r>
          </w:p>
        </w:tc>
        <w:tc>
          <w:tcPr>
            <w:tcW w:w="1369" w:type="dxa"/>
            <w:vMerge w:val="restart"/>
            <w:tcBorders/>
            <w:shd w:color="auto" w:fill="BFBFBF" w:themeFill="background1" w:themeFillShade="bf" w:val="clear"/>
            <w:vAlign w:val="center"/>
          </w:tcPr>
          <w:p>
            <w:pPr>
              <w:pStyle w:val="Normal"/>
              <w:widowControl w:val="false"/>
              <w:suppressAutoHyphens w:val="true"/>
              <w:spacing w:lineRule="auto" w:line="240" w:before="0" w:after="0"/>
              <w:jc w:val="center"/>
              <w:rPr>
                <w:rFonts w:ascii="Arial Narrow" w:hAnsi="Arial Narrow"/>
                <w:b/>
                <w:b/>
                <w:color w:val="000000" w:themeColor="text1"/>
                <w:sz w:val="20"/>
                <w:szCs w:val="20"/>
              </w:rPr>
            </w:pPr>
            <w:r>
              <w:rPr>
                <w:rFonts w:eastAsia="Calibri" w:cs="" w:ascii="Arial Narrow" w:hAnsi="Arial Narrow"/>
                <w:b/>
                <w:color w:val="000000" w:themeColor="text1"/>
                <w:kern w:val="0"/>
                <w:sz w:val="20"/>
                <w:szCs w:val="20"/>
                <w:lang w:val="pl-PL" w:eastAsia="en-US" w:bidi="ar-SA"/>
              </w:rPr>
              <w:t>JEDNOSTKA MIARY</w:t>
            </w:r>
          </w:p>
        </w:tc>
        <w:tc>
          <w:tcPr>
            <w:tcW w:w="3988" w:type="dxa"/>
            <w:gridSpan w:val="4"/>
            <w:tcBorders/>
            <w:shd w:color="auto" w:fill="BFBFBF" w:themeFill="background1" w:themeFillShade="bf" w:val="clear"/>
            <w:vAlign w:val="center"/>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Times New Roman" w:cs="Times New Roman" w:ascii="Arial Narrow" w:hAnsi="Arial Narrow"/>
                <w:b/>
                <w:color w:val="000000" w:themeColor="text1"/>
                <w:kern w:val="0"/>
                <w:sz w:val="20"/>
                <w:szCs w:val="20"/>
                <w:lang w:val="pl-PL" w:eastAsia="pl-PL" w:bidi="ar-SA"/>
              </w:rPr>
              <w:t>WARTOŚĆ DOCELOWA WSKAŹNIKA</w:t>
            </w:r>
          </w:p>
        </w:tc>
        <w:tc>
          <w:tcPr>
            <w:tcW w:w="3836" w:type="dxa"/>
            <w:vMerge w:val="restart"/>
            <w:tcBorders/>
            <w:shd w:color="auto" w:fill="BFBFBF" w:themeFill="background1" w:themeFillShade="bf" w:val="clear"/>
            <w:vAlign w:val="center"/>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Times New Roman" w:cs="Times New Roman" w:ascii="Arial Narrow" w:hAnsi="Arial Narrow"/>
                <w:b/>
                <w:color w:val="000000" w:themeColor="text1"/>
                <w:kern w:val="0"/>
                <w:sz w:val="20"/>
                <w:szCs w:val="20"/>
                <w:lang w:val="pl-PL" w:eastAsia="pl-PL" w:bidi="ar-SA"/>
              </w:rPr>
              <w:t>DOKUMENTY POTWIERDZAJĄCE REALIZACJĘ WSKAŹNIKÓW / SPOSÓB POMIARU WSKAŹNIKA</w:t>
            </w:r>
          </w:p>
        </w:tc>
        <w:tc>
          <w:tcPr>
            <w:tcW w:w="41" w:type="dxa"/>
            <w:tcBorders>
              <w:top w:val="nil"/>
              <w:left w:val="nil"/>
              <w:bottom w:val="nil"/>
              <w:right w:val="nil"/>
            </w:tcBorders>
          </w:tcPr>
          <w:p>
            <w:pPr>
              <w:pStyle w:val="Normal"/>
              <w:widowControl w:val="false"/>
              <w:suppressAutoHyphens w:val="true"/>
              <w:spacing w:before="240" w:after="160"/>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9" w:type="dxa"/>
            <w:tcBorders>
              <w:top w:val="nil"/>
              <w:left w:val="nil"/>
              <w:bottom w:val="nil"/>
              <w:right w:val="nil"/>
            </w:tcBorders>
          </w:tcPr>
          <w:p>
            <w:pPr>
              <w:pStyle w:val="Normal"/>
              <w:widowControl w:val="false"/>
              <w:suppressAutoHyphens w:val="true"/>
              <w:spacing w:before="240" w:after="160"/>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567" w:hRule="atLeast"/>
        </w:trPr>
        <w:tc>
          <w:tcPr>
            <w:tcW w:w="676" w:type="dxa"/>
            <w:vMerge w:val="continue"/>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3172" w:type="dxa"/>
            <w:vMerge w:val="continue"/>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1369" w:type="dxa"/>
            <w:vMerge w:val="continue"/>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1001" w:type="dxa"/>
            <w:tcBorders/>
            <w:shd w:color="auto" w:fill="BFBFBF" w:themeFill="background1" w:themeFillShade="bf" w:val="clear"/>
            <w:vAlign w:val="center"/>
          </w:tcPr>
          <w:p>
            <w:pPr>
              <w:pStyle w:val="Normal"/>
              <w:widowControl w:val="false"/>
              <w:suppressAutoHyphens w:val="true"/>
              <w:spacing w:lineRule="auto" w:line="240" w:before="0" w:after="0"/>
              <w:jc w:val="center"/>
              <w:rPr>
                <w:color w:val="000000"/>
              </w:rPr>
            </w:pPr>
            <w:r>
              <w:rPr>
                <w:rFonts w:eastAsia="Calibri" w:cs="" w:ascii="Arial Narrow" w:hAnsi="Arial Narrow"/>
                <w:color w:val="000000"/>
                <w:kern w:val="0"/>
                <w:sz w:val="20"/>
                <w:szCs w:val="20"/>
                <w:lang w:val="pl-PL" w:eastAsia="en-US" w:bidi="ar-SA"/>
              </w:rPr>
              <w:t>K</w:t>
            </w:r>
            <w:r>
              <w:rPr>
                <w:rStyle w:val="Zakotwiczenieprzypisudolnego"/>
                <w:rFonts w:eastAsia="Calibri" w:cs="" w:ascii="Arial Narrow" w:hAnsi="Arial Narrow"/>
                <w:color w:val="000000"/>
                <w:kern w:val="0"/>
                <w:sz w:val="20"/>
                <w:szCs w:val="20"/>
                <w:lang w:val="pl-PL" w:eastAsia="en-US" w:bidi="ar-SA"/>
              </w:rPr>
              <w:footnoteReference w:id="10"/>
            </w:r>
          </w:p>
        </w:tc>
        <w:tc>
          <w:tcPr>
            <w:tcW w:w="997" w:type="dxa"/>
            <w:tcBorders/>
            <w:shd w:color="auto" w:fill="BFBFBF" w:themeFill="background1" w:themeFillShade="bf" w:val="clear"/>
            <w:vAlign w:val="center"/>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Calibri" w:cs="" w:ascii="Arial Narrow" w:hAnsi="Arial Narrow"/>
                <w:color w:val="000000" w:themeColor="text1"/>
                <w:kern w:val="0"/>
                <w:sz w:val="20"/>
                <w:szCs w:val="20"/>
                <w:lang w:val="pl-PL" w:eastAsia="en-US" w:bidi="ar-SA"/>
              </w:rPr>
              <w:t>M</w:t>
            </w:r>
            <w:r>
              <w:rPr>
                <w:rStyle w:val="Zakotwiczenieprzypisudolnego"/>
                <w:rFonts w:eastAsia="Calibri" w:cs="" w:ascii="Arial Narrow" w:hAnsi="Arial Narrow"/>
                <w:color w:val="000000" w:themeColor="text1"/>
                <w:kern w:val="0"/>
                <w:sz w:val="20"/>
                <w:szCs w:val="20"/>
                <w:lang w:val="pl-PL" w:eastAsia="en-US" w:bidi="ar-SA"/>
              </w:rPr>
              <w:footnoteReference w:id="11"/>
            </w:r>
          </w:p>
        </w:tc>
        <w:tc>
          <w:tcPr>
            <w:tcW w:w="989" w:type="dxa"/>
            <w:tcBorders/>
            <w:shd w:color="auto" w:fill="BFBFBF" w:themeFill="background1" w:themeFillShade="bf" w:val="clear"/>
            <w:vAlign w:val="center"/>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Calibri" w:cs="" w:ascii="Arial Narrow" w:hAnsi="Arial Narrow"/>
                <w:color w:val="000000" w:themeColor="text1"/>
                <w:kern w:val="0"/>
                <w:sz w:val="20"/>
                <w:szCs w:val="20"/>
                <w:lang w:val="pl-PL" w:eastAsia="en-US" w:bidi="ar-SA"/>
              </w:rPr>
              <w:t>O</w:t>
            </w:r>
            <w:r>
              <w:rPr>
                <w:rStyle w:val="Zakotwiczenieprzypisudolnego"/>
                <w:rFonts w:eastAsia="Calibri" w:cs="" w:ascii="Arial Narrow" w:hAnsi="Arial Narrow"/>
                <w:color w:val="000000" w:themeColor="text1"/>
                <w:kern w:val="0"/>
                <w:sz w:val="20"/>
                <w:szCs w:val="20"/>
                <w:lang w:val="pl-PL" w:eastAsia="en-US" w:bidi="ar-SA"/>
              </w:rPr>
              <w:footnoteReference w:id="12"/>
            </w:r>
          </w:p>
        </w:tc>
        <w:tc>
          <w:tcPr>
            <w:tcW w:w="1001" w:type="dxa"/>
            <w:tcBorders/>
            <w:shd w:color="auto" w:fill="BFBFBF" w:themeFill="background1" w:themeFillShade="bf" w:val="clear"/>
            <w:vAlign w:val="center"/>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Calibri" w:cs="" w:ascii="Arial Narrow" w:hAnsi="Arial Narrow"/>
                <w:color w:val="000000" w:themeColor="text1"/>
                <w:kern w:val="0"/>
                <w:sz w:val="20"/>
                <w:szCs w:val="20"/>
                <w:lang w:val="pl-PL" w:eastAsia="en-US" w:bidi="ar-SA"/>
              </w:rPr>
              <w:t>N</w:t>
            </w:r>
            <w:r>
              <w:rPr>
                <w:rStyle w:val="Zakotwiczenieprzypisudolnego"/>
                <w:rFonts w:eastAsia="Calibri" w:cs="" w:ascii="Arial Narrow" w:hAnsi="Arial Narrow"/>
                <w:color w:val="000000" w:themeColor="text1"/>
                <w:kern w:val="0"/>
                <w:sz w:val="20"/>
                <w:szCs w:val="20"/>
                <w:lang w:val="pl-PL" w:eastAsia="en-US" w:bidi="ar-SA"/>
              </w:rPr>
              <w:footnoteReference w:id="13"/>
            </w:r>
          </w:p>
        </w:tc>
        <w:tc>
          <w:tcPr>
            <w:tcW w:w="3836" w:type="dxa"/>
            <w:vMerge w:val="continue"/>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41" w:type="dxa"/>
            <w:tcBorders>
              <w:top w:val="nil"/>
              <w:left w:val="nil"/>
              <w:bottom w:val="nil"/>
              <w:right w:val="nil"/>
            </w:tcBorders>
          </w:tcPr>
          <w:p>
            <w:pPr>
              <w:pStyle w:val="Normal"/>
              <w:widowControl w:val="false"/>
              <w:suppressAutoHyphens w:val="true"/>
              <w:spacing w:before="240" w:after="160"/>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9" w:type="dxa"/>
            <w:tcBorders>
              <w:top w:val="nil"/>
              <w:left w:val="nil"/>
              <w:bottom w:val="nil"/>
              <w:right w:val="nil"/>
            </w:tcBorders>
          </w:tcPr>
          <w:p>
            <w:pPr>
              <w:pStyle w:val="Normal"/>
              <w:widowControl w:val="false"/>
              <w:suppressAutoHyphens w:val="true"/>
              <w:spacing w:before="240" w:after="160"/>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567" w:hRule="atLeast"/>
        </w:trPr>
        <w:tc>
          <w:tcPr>
            <w:tcW w:w="13041" w:type="dxa"/>
            <w:gridSpan w:val="8"/>
            <w:tcBorders/>
            <w:shd w:color="auto" w:fill="D9D9D9" w:themeFill="background1" w:themeFillShade="d9" w:val="clear"/>
            <w:vAlign w:val="center"/>
          </w:tcPr>
          <w:p>
            <w:pPr>
              <w:pStyle w:val="Normal"/>
              <w:widowControl w:val="false"/>
              <w:suppressAutoHyphens w:val="true"/>
              <w:spacing w:lineRule="auto" w:line="240" w:before="0" w:after="0"/>
              <w:jc w:val="center"/>
              <w:rPr>
                <w:rFonts w:ascii="Arial Narrow" w:hAnsi="Arial Narrow"/>
                <w:b/>
                <w:b/>
                <w:color w:val="000000" w:themeColor="text1"/>
                <w:sz w:val="20"/>
                <w:szCs w:val="20"/>
              </w:rPr>
            </w:pPr>
            <w:r>
              <w:rPr>
                <w:rFonts w:eastAsia="Times New Roman" w:cs="Times New Roman" w:ascii="Arial Narrow" w:hAnsi="Arial Narrow"/>
                <w:b/>
                <w:color w:val="000000" w:themeColor="text1"/>
                <w:kern w:val="0"/>
                <w:sz w:val="20"/>
                <w:szCs w:val="20"/>
                <w:lang w:val="pl-PL" w:eastAsia="pl-PL" w:bidi="ar-SA"/>
              </w:rPr>
              <w:t>WSKAŹNIKI REZULTATU</w:t>
            </w:r>
          </w:p>
        </w:tc>
        <w:tc>
          <w:tcPr>
            <w:tcW w:w="41" w:type="dxa"/>
            <w:tcBorders>
              <w:top w:val="nil"/>
              <w:left w:val="nil"/>
              <w:bottom w:val="nil"/>
              <w:right w:val="nil"/>
            </w:tcBorders>
          </w:tcPr>
          <w:p>
            <w:pPr>
              <w:pStyle w:val="Normal"/>
              <w:widowControl w:val="false"/>
              <w:suppressAutoHyphens w:val="true"/>
              <w:spacing w:before="240" w:after="160"/>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9" w:type="dxa"/>
            <w:tcBorders>
              <w:top w:val="nil"/>
              <w:left w:val="nil"/>
              <w:bottom w:val="nil"/>
              <w:right w:val="nil"/>
            </w:tcBorders>
          </w:tcPr>
          <w:p>
            <w:pPr>
              <w:pStyle w:val="Normal"/>
              <w:widowControl w:val="false"/>
              <w:suppressAutoHyphens w:val="true"/>
              <w:spacing w:before="240" w:after="160"/>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567" w:hRule="atLeast"/>
        </w:trPr>
        <w:tc>
          <w:tcPr>
            <w:tcW w:w="676" w:type="dxa"/>
            <w:tcBorders/>
            <w:vAlign w:val="center"/>
          </w:tcPr>
          <w:p>
            <w:pPr>
              <w:pStyle w:val="Normal"/>
              <w:widowControl w:val="false"/>
              <w:suppressAutoHyphens w:val="true"/>
              <w:spacing w:lineRule="auto" w:line="240" w:before="0" w:after="0"/>
              <w:jc w:val="center"/>
              <w:rPr>
                <w:rFonts w:ascii="Arial Narrow" w:hAnsi="Arial Narrow"/>
                <w:b/>
                <w:b/>
                <w:sz w:val="20"/>
                <w:szCs w:val="20"/>
              </w:rPr>
            </w:pPr>
            <w:r>
              <w:rPr>
                <w:rFonts w:eastAsia="Calibri" w:cs="" w:ascii="Arial Narrow" w:hAnsi="Arial Narrow"/>
                <w:b/>
                <w:kern w:val="0"/>
                <w:sz w:val="20"/>
                <w:szCs w:val="20"/>
                <w:lang w:val="pl-PL" w:eastAsia="en-US" w:bidi="ar-SA"/>
              </w:rPr>
              <w:t>f</w:t>
            </w:r>
          </w:p>
        </w:tc>
        <w:tc>
          <w:tcPr>
            <w:tcW w:w="3172" w:type="dxa"/>
            <w:tcBorders/>
            <w:vAlign w:val="center"/>
          </w:tcPr>
          <w:p>
            <w:pPr>
              <w:pStyle w:val="Normal"/>
              <w:widowControl w:val="false"/>
              <w:suppressAutoHyphens w:val="true"/>
              <w:spacing w:lineRule="auto" w:line="240" w:before="0" w:after="0"/>
              <w:jc w:val="left"/>
              <w:rPr>
                <w:rFonts w:ascii="Arial Narrow" w:hAnsi="Arial Narrow" w:eastAsia="Times New Roman" w:cs="Times New Roman"/>
                <w:b/>
                <w:b/>
                <w:bCs/>
                <w:color w:val="000000" w:themeColor="text1"/>
                <w:sz w:val="20"/>
                <w:szCs w:val="20"/>
                <w:lang w:eastAsia="pl-PL"/>
              </w:rPr>
            </w:pPr>
            <w:r>
              <w:rPr>
                <w:rFonts w:eastAsia="Times New Roman" w:cs="Times New Roman" w:ascii="Arial Narrow" w:hAnsi="Arial Narrow"/>
                <w:b/>
                <w:bCs/>
                <w:color w:val="000000" w:themeColor="text1"/>
                <w:kern w:val="0"/>
                <w:sz w:val="20"/>
                <w:szCs w:val="20"/>
                <w:lang w:val="pl-PL" w:eastAsia="pl-PL" w:bidi="ar-SA"/>
              </w:rPr>
              <w:t>Liczba uczniów, którzy nabyli kwalifikacje po opuszczeniu programu</w:t>
            </w:r>
          </w:p>
          <w:p>
            <w:pPr>
              <w:pStyle w:val="Normal"/>
              <w:widowControl w:val="false"/>
              <w:suppressAutoHyphens w:val="true"/>
              <w:spacing w:lineRule="auto" w:line="240" w:before="0" w:after="0"/>
              <w:jc w:val="left"/>
              <w:rPr>
                <w:rFonts w:ascii="Arial Narrow" w:hAnsi="Arial Narrow" w:eastAsia="Times New Roman" w:cs="Times New Roman"/>
                <w:b/>
                <w:b/>
                <w:bCs/>
                <w:color w:val="000000" w:themeColor="text1"/>
                <w:sz w:val="20"/>
                <w:szCs w:val="20"/>
                <w:lang w:eastAsia="pl-PL"/>
              </w:rPr>
            </w:pPr>
            <w:r>
              <w:rPr>
                <w:rFonts w:eastAsia="Times New Roman" w:cs="Times New Roman" w:ascii="Arial Narrow" w:hAnsi="Arial Narrow"/>
                <w:b/>
                <w:bCs/>
                <w:color w:val="000000" w:themeColor="text1"/>
                <w:sz w:val="20"/>
                <w:szCs w:val="20"/>
                <w:lang w:eastAsia="pl-PL"/>
              </w:rPr>
            </w:r>
          </w:p>
          <w:p>
            <w:pPr>
              <w:pStyle w:val="Normal"/>
              <w:widowControl w:val="false"/>
              <w:suppressAutoHyphens w:val="true"/>
              <w:spacing w:lineRule="auto" w:line="240" w:before="0" w:after="0"/>
              <w:jc w:val="left"/>
              <w:rPr>
                <w:rFonts w:ascii="Arial Narrow" w:hAnsi="Arial Narrow" w:eastAsia="Times New Roman" w:cs="Times New Roman"/>
                <w:b/>
                <w:b/>
                <w:bCs/>
                <w:color w:val="000000" w:themeColor="text1"/>
                <w:sz w:val="20"/>
                <w:szCs w:val="20"/>
                <w:lang w:eastAsia="pl-PL"/>
              </w:rPr>
            </w:pPr>
            <w:r>
              <w:rPr>
                <w:rFonts w:eastAsia="Times New Roman" w:cs="Times New Roman" w:ascii="Arial Narrow" w:hAnsi="Arial Narrow"/>
                <w:b/>
                <w:bCs/>
                <w:color w:val="000000" w:themeColor="text1"/>
                <w:sz w:val="20"/>
                <w:szCs w:val="20"/>
                <w:lang w:eastAsia="pl-PL"/>
              </w:rPr>
            </w:r>
          </w:p>
        </w:tc>
        <w:tc>
          <w:tcPr>
            <w:tcW w:w="1369" w:type="dxa"/>
            <w:tcBorders/>
            <w:vAlign w:val="center"/>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Calibri" w:cs="" w:ascii="Arial Narrow" w:hAnsi="Arial Narrow"/>
                <w:color w:val="000000" w:themeColor="text1"/>
                <w:kern w:val="0"/>
                <w:sz w:val="20"/>
                <w:szCs w:val="20"/>
                <w:lang w:val="pl-PL" w:eastAsia="en-US" w:bidi="ar-SA"/>
              </w:rPr>
              <w:t>osoba</w:t>
            </w:r>
          </w:p>
        </w:tc>
        <w:tc>
          <w:tcPr>
            <w:tcW w:w="1001"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997"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989"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1001" w:type="dxa"/>
            <w:tcBorders/>
          </w:tcPr>
          <w:p>
            <w:pPr>
              <w:pStyle w:val="Normal"/>
              <w:widowControl w:val="false"/>
              <w:suppressAutoHyphens w:val="true"/>
              <w:spacing w:lineRule="auto" w:line="240" w:before="0" w:after="0"/>
              <w:jc w:val="left"/>
              <w:rPr>
                <w:rFonts w:ascii="Arial Narrow" w:hAnsi="Arial Narrow"/>
                <w:b/>
                <w:b/>
                <w:color w:val="000000" w:themeColor="text1"/>
                <w:sz w:val="20"/>
                <w:szCs w:val="20"/>
              </w:rPr>
            </w:pPr>
            <w:r>
              <w:rPr>
                <w:rFonts w:ascii="Arial Narrow" w:hAnsi="Arial Narrow"/>
                <w:b/>
                <w:color w:val="000000" w:themeColor="text1"/>
                <w:sz w:val="20"/>
                <w:szCs w:val="20"/>
              </w:rPr>
            </w:r>
          </w:p>
        </w:tc>
        <w:tc>
          <w:tcPr>
            <w:tcW w:w="3836" w:type="dxa"/>
            <w:tcBorders/>
            <w:vAlign w:val="center"/>
          </w:tcPr>
          <w:p>
            <w:pPr>
              <w:pStyle w:val="Normal"/>
              <w:widowControl w:val="false"/>
              <w:suppressAutoHyphens w:val="true"/>
              <w:spacing w:lineRule="auto" w:line="240" w:before="0" w:after="0"/>
              <w:jc w:val="left"/>
              <w:rPr>
                <w:rFonts w:ascii="Arial Narrow" w:hAnsi="Arial Narrow"/>
                <w:bCs/>
                <w:color w:val="000000" w:themeColor="text1"/>
                <w:sz w:val="20"/>
                <w:szCs w:val="20"/>
              </w:rPr>
            </w:pPr>
            <w:r>
              <w:rPr>
                <w:rFonts w:eastAsia="Calibri" w:cs="" w:ascii="Arial Narrow" w:hAnsi="Arial Narrow"/>
                <w:b/>
                <w:color w:val="000000" w:themeColor="text1"/>
                <w:kern w:val="0"/>
                <w:sz w:val="20"/>
                <w:szCs w:val="20"/>
                <w:lang w:val="pl-PL" w:eastAsia="en-US" w:bidi="ar-SA"/>
              </w:rPr>
              <w:t>Źródło pomiaru</w:t>
            </w:r>
            <w:r>
              <w:rPr>
                <w:rFonts w:eastAsia="Calibri" w:cs="" w:ascii="Arial Narrow" w:hAnsi="Arial Narrow"/>
                <w:bCs/>
                <w:color w:val="000000" w:themeColor="text1"/>
                <w:kern w:val="0"/>
                <w:sz w:val="20"/>
                <w:szCs w:val="20"/>
                <w:lang w:val="pl-PL" w:eastAsia="en-US" w:bidi="ar-SA"/>
              </w:rPr>
              <w:t>: dokumenty potwierdzające pozyskanie wiedzy/kompetencji np. dyplom, certyfikat, zaświadczenie, oświadczenie trenera/ doradcy.</w:t>
            </w:r>
          </w:p>
          <w:p>
            <w:pPr>
              <w:pStyle w:val="Normal"/>
              <w:widowControl w:val="false"/>
              <w:suppressAutoHyphens w:val="true"/>
              <w:spacing w:lineRule="auto" w:line="240" w:before="0" w:after="0"/>
              <w:jc w:val="left"/>
              <w:rPr>
                <w:rFonts w:ascii="Arial Narrow" w:hAnsi="Arial Narrow"/>
                <w:bCs/>
                <w:color w:val="000000" w:themeColor="text1"/>
                <w:sz w:val="20"/>
                <w:szCs w:val="20"/>
              </w:rPr>
            </w:pPr>
            <w:r>
              <w:rPr>
                <w:rFonts w:ascii="Arial Narrow" w:hAnsi="Arial Narrow"/>
                <w:bCs/>
                <w:color w:val="000000" w:themeColor="text1"/>
                <w:sz w:val="20"/>
                <w:szCs w:val="20"/>
              </w:rPr>
            </w:r>
          </w:p>
          <w:p>
            <w:pPr>
              <w:pStyle w:val="Normal"/>
              <w:widowControl w:val="false"/>
              <w:suppressAutoHyphens w:val="true"/>
              <w:spacing w:lineRule="auto" w:line="240" w:before="0" w:after="0"/>
              <w:jc w:val="left"/>
              <w:rPr>
                <w:rFonts w:ascii="Arial Narrow" w:hAnsi="Arial Narrow"/>
                <w:bCs/>
                <w:color w:val="000000" w:themeColor="text1"/>
                <w:sz w:val="20"/>
                <w:szCs w:val="20"/>
              </w:rPr>
            </w:pPr>
            <w:r>
              <w:rPr>
                <w:rFonts w:eastAsia="Calibri" w:cs="" w:ascii="Arial Narrow" w:hAnsi="Arial Narrow"/>
                <w:b/>
                <w:color w:val="000000" w:themeColor="text1"/>
                <w:kern w:val="0"/>
                <w:sz w:val="20"/>
                <w:szCs w:val="20"/>
                <w:lang w:val="pl-PL" w:eastAsia="en-US" w:bidi="ar-SA"/>
              </w:rPr>
              <w:t xml:space="preserve">Sposób pomiaru: </w:t>
            </w:r>
            <w:r>
              <w:rPr>
                <w:rFonts w:eastAsia="Calibri" w:cs="" w:ascii="Arial Narrow" w:hAnsi="Arial Narrow"/>
                <w:bCs/>
                <w:color w:val="000000" w:themeColor="text1"/>
                <w:kern w:val="0"/>
                <w:sz w:val="20"/>
                <w:szCs w:val="20"/>
                <w:lang w:val="pl-PL" w:eastAsia="en-US" w:bidi="ar-SA"/>
              </w:rPr>
              <w:t>do 4 tygodni następujących po zakończeniu udziału uczestnika w projekcie objętym grantem.</w:t>
            </w:r>
          </w:p>
        </w:tc>
        <w:tc>
          <w:tcPr>
            <w:tcW w:w="41" w:type="dxa"/>
            <w:tcBorders>
              <w:top w:val="nil"/>
              <w:left w:val="nil"/>
              <w:bottom w:val="nil"/>
              <w:right w:val="nil"/>
            </w:tcBorders>
          </w:tcPr>
          <w:p>
            <w:pPr>
              <w:pStyle w:val="Normal"/>
              <w:widowControl w:val="false"/>
              <w:suppressAutoHyphens w:val="true"/>
              <w:spacing w:before="240" w:after="160"/>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9" w:type="dxa"/>
            <w:tcBorders>
              <w:top w:val="nil"/>
              <w:left w:val="nil"/>
              <w:bottom w:val="nil"/>
              <w:right w:val="nil"/>
            </w:tcBorders>
          </w:tcPr>
          <w:p>
            <w:pPr>
              <w:pStyle w:val="Normal"/>
              <w:widowControl w:val="false"/>
              <w:suppressAutoHyphens w:val="true"/>
              <w:spacing w:before="240" w:after="160"/>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567" w:hRule="atLeast"/>
        </w:trPr>
        <w:tc>
          <w:tcPr>
            <w:tcW w:w="676" w:type="dxa"/>
            <w:tcBorders/>
            <w:vAlign w:val="center"/>
          </w:tcPr>
          <w:p>
            <w:pPr>
              <w:pStyle w:val="Normal"/>
              <w:widowControl w:val="false"/>
              <w:suppressAutoHyphens w:val="true"/>
              <w:spacing w:lineRule="auto" w:line="240" w:before="0" w:after="0"/>
              <w:jc w:val="center"/>
              <w:rPr>
                <w:rFonts w:ascii="Arial Narrow" w:hAnsi="Arial Narrow"/>
                <w:sz w:val="20"/>
                <w:szCs w:val="20"/>
              </w:rPr>
            </w:pPr>
            <w:r>
              <w:rPr>
                <w:rFonts w:eastAsia="Calibri" w:cs="" w:ascii="Arial Narrow" w:hAnsi="Arial Narrow"/>
                <w:b/>
                <w:kern w:val="0"/>
                <w:sz w:val="20"/>
                <w:szCs w:val="20"/>
                <w:lang w:val="pl-PL" w:eastAsia="en-US" w:bidi="ar-SA"/>
              </w:rPr>
              <w:t>f</w:t>
            </w:r>
          </w:p>
        </w:tc>
        <w:tc>
          <w:tcPr>
            <w:tcW w:w="3172" w:type="dxa"/>
            <w:tcBorders/>
            <w:vAlign w:val="center"/>
          </w:tcPr>
          <w:p>
            <w:pPr>
              <w:pStyle w:val="Normal"/>
              <w:widowControl w:val="false"/>
              <w:suppressAutoHyphens w:val="true"/>
              <w:spacing w:lineRule="auto" w:line="240" w:before="0" w:after="0"/>
              <w:jc w:val="left"/>
              <w:rPr>
                <w:rFonts w:ascii="Arial Narrow" w:hAnsi="Arial Narrow" w:eastAsia="Times New Roman" w:cs="Times New Roman"/>
                <w:b/>
                <w:b/>
                <w:bCs/>
                <w:color w:val="000000" w:themeColor="text1"/>
                <w:sz w:val="20"/>
                <w:szCs w:val="20"/>
                <w:lang w:eastAsia="pl-PL"/>
              </w:rPr>
            </w:pPr>
            <w:r>
              <w:rPr>
                <w:rFonts w:eastAsia="Times New Roman" w:cs="Times New Roman" w:ascii="Arial Narrow" w:hAnsi="Arial Narrow"/>
                <w:b/>
                <w:bCs/>
                <w:color w:val="000000" w:themeColor="text1"/>
                <w:kern w:val="0"/>
                <w:sz w:val="20"/>
                <w:szCs w:val="20"/>
                <w:lang w:val="pl-PL" w:eastAsia="pl-PL" w:bidi="ar-SA"/>
              </w:rPr>
              <w:t>Liczba osób, które zakończyły udział w działaniach kulturalnych, aktywizacyjnych lub edukacyjnych</w:t>
            </w:r>
          </w:p>
          <w:p>
            <w:pPr>
              <w:pStyle w:val="Normal"/>
              <w:widowControl w:val="false"/>
              <w:suppressAutoHyphens w:val="true"/>
              <w:spacing w:lineRule="auto" w:line="240" w:before="0" w:after="0"/>
              <w:jc w:val="left"/>
              <w:rPr>
                <w:rFonts w:ascii="Arial Narrow" w:hAnsi="Arial Narrow" w:eastAsia="Times New Roman" w:cs="Times New Roman"/>
                <w:b/>
                <w:b/>
                <w:bCs/>
                <w:color w:val="000000" w:themeColor="text1"/>
                <w:sz w:val="20"/>
                <w:szCs w:val="20"/>
                <w:lang w:eastAsia="pl-PL"/>
              </w:rPr>
            </w:pPr>
            <w:r>
              <w:rPr>
                <w:rFonts w:eastAsia="Times New Roman" w:cs="Times New Roman" w:ascii="Arial Narrow" w:hAnsi="Arial Narrow"/>
                <w:b/>
                <w:bCs/>
                <w:color w:val="000000" w:themeColor="text1"/>
                <w:sz w:val="20"/>
                <w:szCs w:val="20"/>
                <w:lang w:eastAsia="pl-PL"/>
              </w:rPr>
            </w:r>
          </w:p>
          <w:p>
            <w:pPr>
              <w:pStyle w:val="Normal"/>
              <w:widowControl w:val="false"/>
              <w:suppressAutoHyphens w:val="tru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369" w:type="dxa"/>
            <w:tcBorders/>
            <w:vAlign w:val="center"/>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Calibri" w:cs="" w:ascii="Arial Narrow" w:hAnsi="Arial Narrow"/>
                <w:color w:val="000000" w:themeColor="text1"/>
                <w:kern w:val="0"/>
                <w:sz w:val="20"/>
                <w:szCs w:val="20"/>
                <w:lang w:val="pl-PL" w:eastAsia="en-US" w:bidi="ar-SA"/>
              </w:rPr>
              <w:t>osoba</w:t>
            </w:r>
          </w:p>
        </w:tc>
        <w:tc>
          <w:tcPr>
            <w:tcW w:w="1001"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997"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989"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1001" w:type="dxa"/>
            <w:tcBorders/>
          </w:tcPr>
          <w:p>
            <w:pPr>
              <w:pStyle w:val="Normal"/>
              <w:widowControl w:val="false"/>
              <w:suppressAutoHyphens w:val="true"/>
              <w:spacing w:lineRule="auto" w:line="240" w:before="0" w:after="0"/>
              <w:jc w:val="left"/>
              <w:rPr>
                <w:rFonts w:ascii="Arial Narrow" w:hAnsi="Arial Narrow"/>
                <w:b/>
                <w:b/>
                <w:color w:val="000000" w:themeColor="text1"/>
                <w:sz w:val="20"/>
                <w:szCs w:val="20"/>
              </w:rPr>
            </w:pPr>
            <w:r>
              <w:rPr>
                <w:rFonts w:ascii="Arial Narrow" w:hAnsi="Arial Narrow"/>
                <w:b/>
                <w:color w:val="000000" w:themeColor="text1"/>
                <w:sz w:val="20"/>
                <w:szCs w:val="20"/>
              </w:rPr>
            </w:r>
          </w:p>
        </w:tc>
        <w:tc>
          <w:tcPr>
            <w:tcW w:w="3836" w:type="dxa"/>
            <w:tcBorders/>
            <w:vAlign w:val="center"/>
          </w:tcPr>
          <w:p>
            <w:pPr>
              <w:pStyle w:val="Normal"/>
              <w:widowControl w:val="false"/>
              <w:suppressAutoHyphens w:val="true"/>
              <w:spacing w:lineRule="auto" w:line="240" w:before="0" w:after="0"/>
              <w:jc w:val="left"/>
              <w:rPr>
                <w:rFonts w:ascii="Arial Narrow" w:hAnsi="Arial Narrow"/>
                <w:b/>
                <w:b/>
                <w:color w:val="000000" w:themeColor="text1"/>
                <w:sz w:val="20"/>
                <w:szCs w:val="20"/>
              </w:rPr>
            </w:pPr>
            <w:r>
              <w:rPr>
                <w:rFonts w:eastAsia="Calibri" w:cs="" w:ascii="Arial Narrow" w:hAnsi="Arial Narrow"/>
                <w:b/>
                <w:color w:val="000000" w:themeColor="text1"/>
                <w:kern w:val="0"/>
                <w:sz w:val="20"/>
                <w:szCs w:val="20"/>
                <w:lang w:val="pl-PL" w:eastAsia="en-US" w:bidi="ar-SA"/>
              </w:rPr>
              <w:t xml:space="preserve">Źródło pomiaru: </w:t>
            </w:r>
            <w:r>
              <w:rPr>
                <w:rFonts w:eastAsia="Calibri" w:cs="" w:ascii="Arial Narrow" w:hAnsi="Arial Narrow"/>
                <w:bCs/>
                <w:color w:val="000000" w:themeColor="text1"/>
                <w:kern w:val="0"/>
                <w:sz w:val="20"/>
                <w:szCs w:val="20"/>
                <w:lang w:val="pl-PL" w:eastAsia="en-US" w:bidi="ar-SA"/>
              </w:rPr>
              <w:t>Oświadczenie o zakończeniu udziału w projekcie uczestnika/opiekuna prawnego/ dokumenty potwierdzające zakończenie i uzyskanie wiedzy/kompetencji np. dyplomy, certyfikaty/zaświadczenia, oświadczenie trenerów/ osób prowadzących warsztaty/zajęcia itp.</w:t>
            </w:r>
          </w:p>
          <w:p>
            <w:pPr>
              <w:pStyle w:val="Normal"/>
              <w:widowControl w:val="false"/>
              <w:suppressAutoHyphens w:val="true"/>
              <w:spacing w:lineRule="auto" w:line="240" w:before="0" w:after="0"/>
              <w:jc w:val="left"/>
              <w:rPr>
                <w:rFonts w:ascii="Arial Narrow" w:hAnsi="Arial Narrow"/>
                <w:b/>
                <w:b/>
                <w:color w:val="000000" w:themeColor="text1"/>
                <w:sz w:val="20"/>
                <w:szCs w:val="20"/>
              </w:rPr>
            </w:pPr>
            <w:r>
              <w:rPr>
                <w:rFonts w:ascii="Arial Narrow" w:hAnsi="Arial Narrow"/>
                <w:b/>
                <w:color w:val="000000" w:themeColor="text1"/>
                <w:sz w:val="20"/>
                <w:szCs w:val="20"/>
              </w:rPr>
            </w:r>
          </w:p>
          <w:p>
            <w:pPr>
              <w:pStyle w:val="Normal"/>
              <w:widowControl w:val="false"/>
              <w:suppressAutoHyphens w:val="true"/>
              <w:spacing w:lineRule="auto" w:line="240" w:before="0" w:after="0"/>
              <w:jc w:val="left"/>
              <w:rPr>
                <w:rFonts w:ascii="Arial Narrow" w:hAnsi="Arial Narrow"/>
                <w:b/>
                <w:b/>
                <w:color w:val="000000" w:themeColor="text1"/>
                <w:sz w:val="20"/>
                <w:szCs w:val="20"/>
              </w:rPr>
            </w:pPr>
            <w:r>
              <w:rPr>
                <w:rFonts w:eastAsia="Calibri" w:cs="" w:ascii="Arial Narrow" w:hAnsi="Arial Narrow"/>
                <w:b/>
                <w:color w:val="000000" w:themeColor="text1"/>
                <w:kern w:val="0"/>
                <w:sz w:val="20"/>
                <w:szCs w:val="20"/>
                <w:lang w:val="pl-PL" w:eastAsia="en-US" w:bidi="ar-SA"/>
              </w:rPr>
              <w:t xml:space="preserve">Sposób pomiaru: </w:t>
            </w:r>
            <w:r>
              <w:rPr>
                <w:rFonts w:eastAsia="Calibri" w:cs="" w:ascii="Arial Narrow" w:hAnsi="Arial Narrow"/>
                <w:bCs/>
                <w:color w:val="000000" w:themeColor="text1"/>
                <w:kern w:val="0"/>
                <w:sz w:val="20"/>
                <w:szCs w:val="20"/>
                <w:lang w:val="pl-PL" w:eastAsia="en-US" w:bidi="ar-SA"/>
              </w:rPr>
              <w:t>w momencie zakończenia udziału w projekcie przez uczestnika/udziału w ostatniej formie wsparcia. Wskaźnik mierzony jest do 4 tygodni po zakończeniu udziału w projekcie.</w:t>
            </w:r>
          </w:p>
        </w:tc>
        <w:tc>
          <w:tcPr>
            <w:tcW w:w="41" w:type="dxa"/>
            <w:tcBorders>
              <w:top w:val="nil"/>
              <w:left w:val="nil"/>
              <w:bottom w:val="nil"/>
              <w:right w:val="nil"/>
            </w:tcBorders>
          </w:tcPr>
          <w:p>
            <w:pPr>
              <w:pStyle w:val="Normal"/>
              <w:widowControl w:val="false"/>
              <w:suppressAutoHyphens w:val="true"/>
              <w:spacing w:before="240" w:after="160"/>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9" w:type="dxa"/>
            <w:tcBorders>
              <w:top w:val="nil"/>
              <w:left w:val="nil"/>
              <w:bottom w:val="nil"/>
              <w:right w:val="nil"/>
            </w:tcBorders>
          </w:tcPr>
          <w:p>
            <w:pPr>
              <w:pStyle w:val="Normal"/>
              <w:widowControl w:val="false"/>
              <w:suppressAutoHyphens w:val="true"/>
              <w:spacing w:before="240" w:after="160"/>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567" w:hRule="atLeast"/>
        </w:trPr>
        <w:tc>
          <w:tcPr>
            <w:tcW w:w="676" w:type="dxa"/>
            <w:tcBorders/>
            <w:vAlign w:val="center"/>
          </w:tcPr>
          <w:p>
            <w:pPr>
              <w:pStyle w:val="Normal"/>
              <w:widowControl w:val="false"/>
              <w:suppressAutoHyphens w:val="true"/>
              <w:spacing w:lineRule="auto" w:line="240" w:before="0" w:after="0"/>
              <w:jc w:val="center"/>
              <w:rPr>
                <w:rFonts w:ascii="Arial Narrow" w:hAnsi="Arial Narrow"/>
                <w:sz w:val="20"/>
                <w:szCs w:val="20"/>
              </w:rPr>
            </w:pPr>
            <w:r>
              <w:rPr>
                <w:rFonts w:eastAsia="Calibri" w:cs="" w:ascii="Arial Narrow" w:hAnsi="Arial Narrow"/>
                <w:b/>
                <w:kern w:val="0"/>
                <w:sz w:val="20"/>
                <w:szCs w:val="20"/>
                <w:lang w:val="pl-PL" w:eastAsia="en-US" w:bidi="ar-SA"/>
              </w:rPr>
              <w:t>g</w:t>
            </w:r>
          </w:p>
        </w:tc>
        <w:tc>
          <w:tcPr>
            <w:tcW w:w="3172" w:type="dxa"/>
            <w:tcBorders/>
            <w:vAlign w:val="center"/>
          </w:tcPr>
          <w:p>
            <w:pPr>
              <w:pStyle w:val="Normal"/>
              <w:widowControl w:val="false"/>
              <w:suppressAutoHyphens w:val="true"/>
              <w:spacing w:lineRule="auto" w:line="240" w:before="0" w:after="0"/>
              <w:jc w:val="left"/>
              <w:rPr>
                <w:rFonts w:ascii="Arial Narrow" w:hAnsi="Arial Narrow" w:eastAsia="Times New Roman" w:cs="Times New Roman"/>
                <w:b/>
                <w:b/>
                <w:color w:val="000000" w:themeColor="text1"/>
                <w:sz w:val="20"/>
                <w:szCs w:val="20"/>
                <w:lang w:eastAsia="pl-PL"/>
              </w:rPr>
            </w:pPr>
            <w:r>
              <w:rPr>
                <w:rFonts w:eastAsia="Times New Roman" w:cs="Times New Roman" w:ascii="Arial Narrow" w:hAnsi="Arial Narrow"/>
                <w:b/>
                <w:color w:val="000000" w:themeColor="text1"/>
                <w:kern w:val="0"/>
                <w:sz w:val="20"/>
                <w:szCs w:val="20"/>
                <w:lang w:val="pl-PL" w:eastAsia="pl-PL" w:bidi="ar-SA"/>
              </w:rPr>
              <w:t>Liczba osób, które uzyskały kwalifikacje po opuszczeniu programu</w:t>
            </w:r>
          </w:p>
        </w:tc>
        <w:tc>
          <w:tcPr>
            <w:tcW w:w="1369" w:type="dxa"/>
            <w:tcBorders/>
            <w:vAlign w:val="center"/>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Calibri" w:cs="" w:ascii="Arial Narrow" w:hAnsi="Arial Narrow"/>
                <w:color w:val="000000" w:themeColor="text1"/>
                <w:kern w:val="0"/>
                <w:sz w:val="20"/>
                <w:szCs w:val="20"/>
                <w:lang w:val="pl-PL" w:eastAsia="en-US" w:bidi="ar-SA"/>
              </w:rPr>
              <w:t>osoba</w:t>
            </w:r>
          </w:p>
        </w:tc>
        <w:tc>
          <w:tcPr>
            <w:tcW w:w="1001"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997"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989"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1001" w:type="dxa"/>
            <w:tcBorders/>
          </w:tcPr>
          <w:p>
            <w:pPr>
              <w:pStyle w:val="Normal"/>
              <w:widowControl w:val="false"/>
              <w:suppressAutoHyphens w:val="true"/>
              <w:spacing w:lineRule="auto" w:line="240" w:before="0" w:after="0"/>
              <w:jc w:val="left"/>
              <w:rPr>
                <w:rFonts w:ascii="Arial Narrow" w:hAnsi="Arial Narrow"/>
                <w:b/>
                <w:b/>
                <w:color w:val="000000" w:themeColor="text1"/>
                <w:sz w:val="20"/>
                <w:szCs w:val="20"/>
              </w:rPr>
            </w:pPr>
            <w:r>
              <w:rPr>
                <w:rFonts w:ascii="Arial Narrow" w:hAnsi="Arial Narrow"/>
                <w:b/>
                <w:color w:val="000000" w:themeColor="text1"/>
                <w:sz w:val="20"/>
                <w:szCs w:val="20"/>
              </w:rPr>
            </w:r>
          </w:p>
        </w:tc>
        <w:tc>
          <w:tcPr>
            <w:tcW w:w="3836" w:type="dxa"/>
            <w:tcBorders/>
            <w:vAlign w:val="center"/>
          </w:tcPr>
          <w:p>
            <w:pPr>
              <w:pStyle w:val="Normal"/>
              <w:widowControl w:val="false"/>
              <w:suppressAutoHyphens w:val="true"/>
              <w:spacing w:lineRule="auto" w:line="240" w:before="0" w:after="0"/>
              <w:jc w:val="left"/>
              <w:rPr>
                <w:rFonts w:ascii="Arial Narrow" w:hAnsi="Arial Narrow" w:eastAsia="Calibri" w:cs="Times New Roman"/>
                <w:bCs/>
                <w:sz w:val="20"/>
              </w:rPr>
            </w:pPr>
            <w:r>
              <w:rPr>
                <w:rFonts w:eastAsia="Calibri" w:cs="Times New Roman" w:ascii="Arial Narrow" w:hAnsi="Arial Narrow"/>
                <w:b/>
                <w:bCs/>
                <w:kern w:val="0"/>
                <w:sz w:val="20"/>
                <w:szCs w:val="22"/>
                <w:lang w:val="pl-PL" w:eastAsia="en-US" w:bidi="ar-SA"/>
              </w:rPr>
              <w:t xml:space="preserve">Źródło pomiaru: </w:t>
            </w:r>
            <w:r>
              <w:rPr>
                <w:rFonts w:eastAsia="Calibri" w:cs="Times New Roman" w:ascii="Arial Narrow" w:hAnsi="Arial Narrow"/>
                <w:bCs/>
                <w:kern w:val="0"/>
                <w:sz w:val="20"/>
                <w:szCs w:val="22"/>
                <w:lang w:val="pl-PL" w:eastAsia="en-US" w:bidi="ar-SA"/>
              </w:rPr>
              <w:t>dokumenty potwierdzające pozyskanie wiedzy/kompetencji np. dyplom, certyfikat, zaświadczenie, oświadczenie trenera/ doradcy.</w:t>
            </w:r>
          </w:p>
          <w:p>
            <w:pPr>
              <w:pStyle w:val="Normal"/>
              <w:widowControl w:val="false"/>
              <w:suppressAutoHyphens w:val="true"/>
              <w:spacing w:lineRule="auto" w:line="240" w:before="0" w:after="0"/>
              <w:jc w:val="left"/>
              <w:rPr>
                <w:rFonts w:ascii="Arial Narrow" w:hAnsi="Arial Narrow" w:cs="Times New Roman"/>
                <w:bCs/>
                <w:sz w:val="20"/>
              </w:rPr>
            </w:pPr>
            <w:r>
              <w:rPr>
                <w:rFonts w:cs="Times New Roman" w:ascii="Arial Narrow" w:hAnsi="Arial Narrow"/>
                <w:bCs/>
                <w:sz w:val="20"/>
              </w:rPr>
            </w:r>
          </w:p>
          <w:p>
            <w:pPr>
              <w:pStyle w:val="Normal"/>
              <w:widowControl w:val="false"/>
              <w:suppressAutoHyphens w:val="true"/>
              <w:spacing w:lineRule="auto" w:line="240" w:before="0" w:after="0"/>
              <w:jc w:val="left"/>
              <w:rPr>
                <w:rFonts w:ascii="Arial Narrow" w:hAnsi="Arial Narrow"/>
                <w:b/>
                <w:b/>
                <w:color w:val="000000" w:themeColor="text1"/>
                <w:sz w:val="20"/>
                <w:szCs w:val="20"/>
              </w:rPr>
            </w:pPr>
            <w:r>
              <w:rPr>
                <w:rFonts w:eastAsia="Calibri" w:cs="Times New Roman" w:ascii="Arial Narrow" w:hAnsi="Arial Narrow"/>
                <w:b/>
                <w:bCs/>
                <w:kern w:val="0"/>
                <w:sz w:val="20"/>
                <w:szCs w:val="22"/>
                <w:lang w:val="pl-PL" w:eastAsia="en-US" w:bidi="ar-SA"/>
              </w:rPr>
              <w:t>Sposób pomiaru:</w:t>
            </w:r>
            <w:r>
              <w:rPr>
                <w:rFonts w:eastAsia="Calibri" w:cs="Times New Roman" w:ascii="Arial Narrow" w:hAnsi="Arial Narrow"/>
                <w:bCs/>
                <w:kern w:val="0"/>
                <w:sz w:val="20"/>
                <w:szCs w:val="22"/>
                <w:lang w:val="pl-PL" w:eastAsia="en-US" w:bidi="ar-SA"/>
              </w:rPr>
              <w:t xml:space="preserve"> do 4 tygodni następujących po zakończeniu udziału uczestnika w projekcie objętym grantem.</w:t>
            </w:r>
          </w:p>
        </w:tc>
        <w:tc>
          <w:tcPr>
            <w:tcW w:w="41" w:type="dxa"/>
            <w:tcBorders>
              <w:top w:val="nil"/>
              <w:left w:val="nil"/>
              <w:bottom w:val="nil"/>
              <w:right w:val="nil"/>
            </w:tcBorders>
          </w:tcPr>
          <w:p>
            <w:pPr>
              <w:pStyle w:val="Normal"/>
              <w:widowControl w:val="false"/>
              <w:suppressAutoHyphens w:val="true"/>
              <w:spacing w:before="240" w:after="160"/>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9" w:type="dxa"/>
            <w:tcBorders>
              <w:top w:val="nil"/>
              <w:left w:val="nil"/>
              <w:bottom w:val="nil"/>
              <w:right w:val="nil"/>
            </w:tcBorders>
          </w:tcPr>
          <w:p>
            <w:pPr>
              <w:pStyle w:val="Normal"/>
              <w:widowControl w:val="false"/>
              <w:suppressAutoHyphens w:val="true"/>
              <w:spacing w:before="240" w:after="160"/>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567" w:hRule="atLeast"/>
        </w:trPr>
        <w:tc>
          <w:tcPr>
            <w:tcW w:w="676" w:type="dxa"/>
            <w:tcBorders/>
            <w:vAlign w:val="center"/>
          </w:tcPr>
          <w:p>
            <w:pPr>
              <w:pStyle w:val="Normal"/>
              <w:widowControl w:val="false"/>
              <w:suppressAutoHyphens w:val="true"/>
              <w:spacing w:lineRule="auto" w:line="240" w:before="0" w:after="0"/>
              <w:jc w:val="center"/>
              <w:rPr>
                <w:rFonts w:ascii="Arial Narrow" w:hAnsi="Arial Narrow"/>
                <w:b/>
                <w:b/>
                <w:sz w:val="20"/>
                <w:szCs w:val="20"/>
              </w:rPr>
            </w:pPr>
            <w:r>
              <w:rPr>
                <w:rFonts w:eastAsia="Calibri" w:cs="" w:ascii="Arial Narrow" w:hAnsi="Arial Narrow"/>
                <w:b/>
                <w:kern w:val="0"/>
                <w:sz w:val="20"/>
                <w:szCs w:val="20"/>
                <w:lang w:val="pl-PL" w:eastAsia="en-US" w:bidi="ar-SA"/>
              </w:rPr>
              <w:t>l</w:t>
            </w:r>
          </w:p>
        </w:tc>
        <w:tc>
          <w:tcPr>
            <w:tcW w:w="3172" w:type="dxa"/>
            <w:tcBorders/>
            <w:vAlign w:val="center"/>
          </w:tcPr>
          <w:p>
            <w:pPr>
              <w:pStyle w:val="Normal"/>
              <w:widowControl w:val="false"/>
              <w:suppressAutoHyphens w:val="true"/>
              <w:spacing w:lineRule="auto" w:line="240" w:before="0" w:after="0"/>
              <w:jc w:val="left"/>
              <w:rPr>
                <w:rFonts w:ascii="Arial Narrow" w:hAnsi="Arial Narrow" w:eastAsia="Times New Roman" w:cs="Times New Roman"/>
                <w:b/>
                <w:b/>
                <w:color w:val="000000" w:themeColor="text1"/>
                <w:sz w:val="20"/>
                <w:szCs w:val="20"/>
                <w:lang w:eastAsia="pl-PL"/>
              </w:rPr>
            </w:pPr>
            <w:r>
              <w:rPr>
                <w:rFonts w:eastAsia="Times New Roman" w:cs="Times New Roman" w:ascii="Arial Narrow" w:hAnsi="Arial Narrow"/>
                <w:b/>
                <w:color w:val="000000" w:themeColor="text1"/>
                <w:kern w:val="0"/>
                <w:sz w:val="20"/>
                <w:szCs w:val="20"/>
                <w:lang w:val="pl-PL" w:eastAsia="pl-PL" w:bidi="ar-SA"/>
              </w:rPr>
              <w:t>Liczba osób, których sytuacja społeczna uległa poprawie po opuszczeniu programu</w:t>
            </w:r>
          </w:p>
        </w:tc>
        <w:tc>
          <w:tcPr>
            <w:tcW w:w="1369" w:type="dxa"/>
            <w:tcBorders/>
            <w:vAlign w:val="center"/>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Calibri" w:cs="" w:ascii="Arial Narrow" w:hAnsi="Arial Narrow"/>
                <w:color w:val="000000" w:themeColor="text1"/>
                <w:kern w:val="0"/>
                <w:sz w:val="20"/>
                <w:szCs w:val="20"/>
                <w:lang w:val="pl-PL" w:eastAsia="en-US" w:bidi="ar-SA"/>
              </w:rPr>
              <w:t>osoba</w:t>
            </w:r>
          </w:p>
        </w:tc>
        <w:tc>
          <w:tcPr>
            <w:tcW w:w="1001"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997"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989" w:type="dxa"/>
            <w:tcBorders/>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rPr>
            </w:pPr>
            <w:r>
              <w:rPr>
                <w:rFonts w:ascii="Arial Narrow" w:hAnsi="Arial Narrow"/>
                <w:color w:val="000000" w:themeColor="text1"/>
                <w:sz w:val="20"/>
                <w:szCs w:val="20"/>
              </w:rPr>
            </w:r>
          </w:p>
        </w:tc>
        <w:tc>
          <w:tcPr>
            <w:tcW w:w="1001" w:type="dxa"/>
            <w:tcBorders/>
          </w:tcPr>
          <w:p>
            <w:pPr>
              <w:pStyle w:val="Normal"/>
              <w:widowControl w:val="false"/>
              <w:suppressAutoHyphens w:val="true"/>
              <w:spacing w:lineRule="auto" w:line="240" w:before="0" w:after="0"/>
              <w:jc w:val="left"/>
              <w:rPr>
                <w:rFonts w:ascii="Arial Narrow" w:hAnsi="Arial Narrow"/>
                <w:b/>
                <w:b/>
                <w:color w:val="000000" w:themeColor="text1"/>
                <w:sz w:val="20"/>
                <w:szCs w:val="20"/>
              </w:rPr>
            </w:pPr>
            <w:r>
              <w:rPr>
                <w:rFonts w:ascii="Arial Narrow" w:hAnsi="Arial Narrow"/>
                <w:b/>
                <w:color w:val="000000" w:themeColor="text1"/>
                <w:sz w:val="20"/>
                <w:szCs w:val="20"/>
              </w:rPr>
            </w:r>
          </w:p>
        </w:tc>
        <w:tc>
          <w:tcPr>
            <w:tcW w:w="3836" w:type="dxa"/>
            <w:tcBorders/>
            <w:vAlign w:val="center"/>
          </w:tcPr>
          <w:p>
            <w:pPr>
              <w:pStyle w:val="Normal"/>
              <w:widowControl w:val="false"/>
              <w:suppressAutoHyphens w:val="true"/>
              <w:spacing w:lineRule="auto" w:line="240" w:before="0" w:after="0"/>
              <w:jc w:val="left"/>
              <w:rPr>
                <w:rFonts w:ascii="Arial Narrow" w:hAnsi="Arial Narrow" w:eastAsia="Arial Narrow" w:cs="Arial Narrow"/>
                <w:color w:val="FF0000"/>
                <w:sz w:val="20"/>
              </w:rPr>
            </w:pPr>
            <w:r>
              <w:rPr>
                <w:rFonts w:eastAsia="Arial Narrow" w:cs="Arial Narrow" w:ascii="Arial Narrow" w:hAnsi="Arial Narrow"/>
                <w:b/>
                <w:kern w:val="0"/>
                <w:sz w:val="20"/>
                <w:szCs w:val="22"/>
                <w:lang w:val="pl-PL" w:eastAsia="en-US" w:bidi="ar-SA"/>
              </w:rPr>
              <w:t>Źródło pomiaru:</w:t>
            </w:r>
            <w:r>
              <w:rPr>
                <w:rFonts w:eastAsia="Arial Narrow" w:cs="Arial Narrow" w:ascii="Arial Narrow" w:hAnsi="Arial Narrow"/>
                <w:kern w:val="0"/>
                <w:sz w:val="20"/>
                <w:szCs w:val="22"/>
                <w:lang w:val="pl-PL" w:eastAsia="en-US" w:bidi="ar-SA"/>
              </w:rPr>
              <w:t xml:space="preserve">  Formularz rekrutacyjny uczestnika do projektu. Oświadczenie uczestnika/opiekuna prawnego potwierdzajace udział w projekcie</w:t>
            </w:r>
            <w:r>
              <w:rPr>
                <w:rFonts w:eastAsia="Arial Narrow" w:cs="Arial Narrow" w:ascii="Arial Narrow" w:hAnsi="Arial Narrow"/>
                <w:color w:val="FF0000"/>
                <w:kern w:val="0"/>
                <w:sz w:val="20"/>
                <w:szCs w:val="22"/>
                <w:lang w:val="pl-PL" w:eastAsia="en-US" w:bidi="ar-SA"/>
              </w:rPr>
              <w:t>.</w:t>
            </w:r>
          </w:p>
          <w:p>
            <w:pPr>
              <w:pStyle w:val="Normal"/>
              <w:widowControl w:val="false"/>
              <w:suppressAutoHyphens w:val="true"/>
              <w:spacing w:lineRule="auto" w:line="240" w:before="0" w:after="0"/>
              <w:jc w:val="left"/>
              <w:rPr>
                <w:rFonts w:ascii="Arial Narrow" w:hAnsi="Arial Narrow" w:eastAsia="Arial Narrow" w:cs="Arial Narrow"/>
                <w:color w:val="FF0000"/>
                <w:sz w:val="20"/>
              </w:rPr>
            </w:pPr>
            <w:r>
              <w:rPr>
                <w:rFonts w:eastAsia="Arial Narrow" w:cs="Arial Narrow" w:ascii="Arial Narrow" w:hAnsi="Arial Narrow"/>
                <w:color w:val="FF0000"/>
                <w:sz w:val="20"/>
              </w:rPr>
            </w:r>
          </w:p>
          <w:p>
            <w:pPr>
              <w:pStyle w:val="Normal"/>
              <w:widowControl w:val="false"/>
              <w:suppressAutoHyphens w:val="true"/>
              <w:spacing w:lineRule="auto" w:line="240" w:before="0" w:after="0"/>
              <w:jc w:val="left"/>
              <w:rPr>
                <w:rFonts w:ascii="Arial Narrow" w:hAnsi="Arial Narrow"/>
                <w:b/>
                <w:b/>
                <w:color w:val="000000" w:themeColor="text1"/>
                <w:sz w:val="20"/>
                <w:szCs w:val="20"/>
              </w:rPr>
            </w:pPr>
            <w:r>
              <w:rPr>
                <w:rFonts w:eastAsia="Arial Narrow" w:cs="Arial Narrow" w:ascii="Arial Narrow" w:hAnsi="Arial Narrow"/>
                <w:b/>
                <w:color w:val="000000"/>
                <w:kern w:val="0"/>
                <w:sz w:val="20"/>
                <w:szCs w:val="22"/>
                <w:lang w:val="pl-PL" w:eastAsia="pl-PL" w:bidi="ar-SA"/>
              </w:rPr>
              <w:t>Sposób pomiaru:</w:t>
            </w:r>
            <w:r>
              <w:rPr>
                <w:rFonts w:eastAsia="Arial Narrow" w:cs="Arial Narrow" w:ascii="Arial Narrow" w:hAnsi="Arial Narrow"/>
                <w:color w:val="000000"/>
                <w:kern w:val="0"/>
                <w:sz w:val="20"/>
                <w:szCs w:val="22"/>
                <w:lang w:val="pl-PL" w:eastAsia="pl-PL" w:bidi="ar-SA"/>
              </w:rPr>
              <w:t xml:space="preserve"> w momencie rozpoczęcia oraz zakończenia udziału w projekcie przez uczestnika/udziału w ostatniej formie wsparcia</w:t>
            </w:r>
            <w:r>
              <w:rPr>
                <w:rFonts w:eastAsia="Arial Narrow" w:cs="Arial Narrow" w:ascii="Arial Narrow" w:hAnsi="Arial Narrow"/>
                <w:kern w:val="0"/>
                <w:sz w:val="20"/>
                <w:szCs w:val="22"/>
                <w:lang w:val="pl-PL" w:eastAsia="pl-PL" w:bidi="ar-SA"/>
              </w:rPr>
              <w:t xml:space="preserve"> poprzez ankiety wskazującą efektywność społeczną </w:t>
            </w:r>
            <w:r>
              <w:rPr>
                <w:rFonts w:eastAsia="Arial Narrow" w:cs="Arial Narrow" w:ascii="Arial Narrow" w:hAnsi="Arial Narrow"/>
                <w:color w:val="000000"/>
                <w:kern w:val="0"/>
                <w:sz w:val="20"/>
                <w:szCs w:val="22"/>
                <w:lang w:val="pl-PL" w:eastAsia="pl-PL" w:bidi="ar-SA"/>
              </w:rPr>
              <w:t xml:space="preserve"> Wskaźnik mierzony jest do 4 tygodni po zakończeniu udziału w projekcie.</w:t>
            </w:r>
          </w:p>
        </w:tc>
        <w:tc>
          <w:tcPr>
            <w:tcW w:w="41" w:type="dxa"/>
            <w:tcBorders>
              <w:top w:val="nil"/>
              <w:left w:val="nil"/>
              <w:bottom w:val="nil"/>
              <w:right w:val="nil"/>
            </w:tcBorders>
          </w:tcPr>
          <w:p>
            <w:pPr>
              <w:pStyle w:val="Normal"/>
              <w:widowControl w:val="false"/>
              <w:suppressAutoHyphens w:val="true"/>
              <w:spacing w:before="240" w:after="160"/>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29" w:type="dxa"/>
            <w:tcBorders>
              <w:top w:val="nil"/>
              <w:left w:val="nil"/>
              <w:bottom w:val="nil"/>
              <w:right w:val="nil"/>
            </w:tcBorders>
          </w:tcPr>
          <w:p>
            <w:pPr>
              <w:pStyle w:val="Normal"/>
              <w:widowControl w:val="false"/>
              <w:suppressAutoHyphens w:val="true"/>
              <w:spacing w:before="240" w:after="160"/>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bl>
    <w:p>
      <w:pPr>
        <w:sectPr>
          <w:headerReference w:type="default" r:id="rId5"/>
          <w:footerReference w:type="default" r:id="rId6"/>
          <w:footnotePr>
            <w:numFmt w:val="decimal"/>
          </w:footnotePr>
          <w:type w:val="nextPage"/>
          <w:pgSz w:orient="landscape" w:w="16838" w:h="11906"/>
          <w:pgMar w:left="1418" w:right="1588" w:gutter="0" w:header="340" w:top="1418" w:footer="709" w:bottom="1418"/>
          <w:pgNumType w:fmt="decimal"/>
          <w:formProt w:val="false"/>
          <w:textDirection w:val="lrTb"/>
          <w:docGrid w:type="default" w:linePitch="360" w:charSpace="12288"/>
        </w:sectPr>
      </w:pPr>
    </w:p>
    <w:p>
      <w:pPr>
        <w:pStyle w:val="Nagwek9"/>
        <w:pBdr>
          <w:top w:val="single" w:sz="8" w:space="19" w:color="000000"/>
          <w:left w:val="single" w:sz="8" w:space="4" w:color="000000"/>
          <w:bottom w:val="single" w:sz="8" w:space="0" w:color="000000"/>
          <w:right w:val="single" w:sz="8" w:space="4" w:color="000000"/>
        </w:pBdr>
        <w:shd w:val="clear" w:color="auto" w:fill="BFBFBF" w:themeFill="background1" w:themeFillShade="bf"/>
        <w:spacing w:before="0" w:after="0"/>
        <w:contextualSpacing/>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VIII. ZADANIA WNIOSKODAWCY</w:t>
      </w:r>
    </w:p>
    <w:p>
      <w:pPr>
        <w:pStyle w:val="Normal"/>
        <w:spacing w:lineRule="auto" w:line="240" w:before="0" w:after="0"/>
        <w:contextualSpacing/>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agwek8"/>
        <w:shd w:val="clear" w:color="auto" w:fill="BFBFBF" w:themeFill="background1" w:themeFillShade="bf"/>
        <w:spacing w:before="0" w:after="24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VIII.1. REKRUTACJA</w:t>
      </w:r>
    </w:p>
    <w:tbl>
      <w:tblPr>
        <w:tblStyle w:val="Tabela-Siatka"/>
        <w:tblW w:w="920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527"/>
        <w:gridCol w:w="5681"/>
      </w:tblGrid>
      <w:tr>
        <w:trPr>
          <w:trHeight w:val="2245" w:hRule="atLeast"/>
        </w:trPr>
        <w:tc>
          <w:tcPr>
            <w:tcW w:w="3527" w:type="dxa"/>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SZCZEGÓŁOWY OPIS REKRUTACJI I KRYTERIA REKRUTACJI:</w:t>
            </w:r>
          </w:p>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5681"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1802" w:hRule="atLeast"/>
        </w:trPr>
        <w:tc>
          <w:tcPr>
            <w:tcW w:w="9208" w:type="dxa"/>
            <w:gridSpan w:val="2"/>
            <w:tcBorders/>
            <w:shd w:color="auto" w:fill="BFBFBF" w:themeFill="background1" w:themeFillShade="bf" w:val="clear"/>
            <w:vAlign w:val="center"/>
          </w:tcPr>
          <w:p>
            <w:pPr>
              <w:pStyle w:val="Normal"/>
              <w:widowControl w:val="false"/>
              <w:suppressAutoHyphens w:val="true"/>
              <w:spacing w:lineRule="auto" w:line="240" w:before="0" w:after="0"/>
              <w:rPr>
                <w:rFonts w:ascii="Arial Narrow" w:hAnsi="Arial Narrow"/>
                <w:i/>
                <w:i/>
                <w:color w:val="000000" w:themeColor="text1"/>
                <w:sz w:val="20"/>
                <w:szCs w:val="20"/>
                <w:lang w:eastAsia="pl-PL"/>
              </w:rPr>
            </w:pPr>
            <w:r>
              <w:rPr>
                <w:rFonts w:eastAsia="Calibri" w:cs="" w:ascii="Arial Narrow" w:hAnsi="Arial Narrow"/>
                <w:i/>
                <w:color w:val="000000" w:themeColor="text1"/>
                <w:kern w:val="0"/>
                <w:sz w:val="20"/>
                <w:szCs w:val="20"/>
                <w:lang w:val="pl-PL" w:eastAsia="pl-PL" w:bidi="ar-SA"/>
              </w:rPr>
              <w:t>Należy przedstawić sposób organizacji działań rekrutacyjnych i ich zakres merytoryczny, w tym miejsce, narzędzia rekrutacji, kanały dystrybucji oraz wskazać kryteria rekrutacji uczestników projektu oraz dokumenty potwierdzające spełnienie tych kryteriów.</w:t>
            </w:r>
          </w:p>
          <w:p>
            <w:pPr>
              <w:pStyle w:val="Normal"/>
              <w:widowControl w:val="false"/>
              <w:suppressAutoHyphens w:val="true"/>
              <w:spacing w:lineRule="auto" w:line="240" w:before="0" w:after="0"/>
              <w:rPr>
                <w:rFonts w:ascii="Arial Narrow" w:hAnsi="Arial Narrow"/>
                <w:i/>
                <w:i/>
                <w:color w:val="000000" w:themeColor="text1"/>
                <w:sz w:val="20"/>
              </w:rPr>
            </w:pPr>
            <w:r>
              <w:rPr>
                <w:rFonts w:eastAsia="Calibri" w:cs="" w:ascii="Arial Narrow" w:hAnsi="Arial Narrow"/>
                <w:i/>
                <w:color w:val="000000" w:themeColor="text1"/>
                <w:kern w:val="0"/>
                <w:sz w:val="20"/>
                <w:szCs w:val="22"/>
                <w:lang w:val="pl-PL" w:eastAsia="en-US" w:bidi="ar-SA"/>
              </w:rPr>
              <w:t>Uwaga: Zgodnie z założeniami projektu grantowego LGD, Grantobiorcy muszą przeprowadzić proces rekrutacyjny kandydatów/tek, którzy/re chcą uczestniczyć w Projekcie Grantobiorcy muszą dostarczyć informacje o spełnieniu przez kandydatów warunków formalnych:</w:t>
            </w:r>
          </w:p>
          <w:p>
            <w:pPr>
              <w:pStyle w:val="Normal"/>
              <w:widowControl w:val="false"/>
              <w:suppressAutoHyphens w:val="true"/>
              <w:spacing w:lineRule="auto" w:line="240" w:before="0" w:after="0"/>
              <w:rPr>
                <w:rFonts w:ascii="Arial Narrow" w:hAnsi="Arial Narrow"/>
                <w:i/>
                <w:i/>
                <w:sz w:val="20"/>
              </w:rPr>
            </w:pPr>
            <w:r>
              <w:rPr>
                <w:rFonts w:eastAsia="Calibri" w:cs="" w:ascii="Arial Narrow" w:hAnsi="Arial Narrow"/>
                <w:i/>
                <w:color w:val="000000" w:themeColor="text1"/>
                <w:kern w:val="0"/>
                <w:sz w:val="20"/>
                <w:szCs w:val="22"/>
                <w:lang w:val="pl-PL" w:eastAsia="en-US" w:bidi="ar-SA"/>
              </w:rPr>
              <w:t xml:space="preserve">a) zamieszkanie na terenie LSR </w:t>
            </w:r>
            <w:r>
              <w:rPr>
                <w:rFonts w:eastAsia="Calibri" w:cs="" w:ascii="Arial Narrow" w:hAnsi="Arial Narrow"/>
                <w:i/>
                <w:kern w:val="0"/>
                <w:sz w:val="20"/>
                <w:szCs w:val="22"/>
                <w:lang w:val="pl-PL" w:eastAsia="en-US" w:bidi="ar-SA"/>
              </w:rPr>
              <w:t>LGD…………, potwierdzone oświadczeniem uczestnika projektu objętego grantem/opiekuna prawnego.</w:t>
            </w:r>
          </w:p>
          <w:p>
            <w:pPr>
              <w:pStyle w:val="Normal"/>
              <w:widowControl w:val="false"/>
              <w:suppressAutoHyphens w:val="true"/>
              <w:spacing w:lineRule="auto" w:line="240" w:before="0" w:after="0"/>
              <w:rPr>
                <w:rFonts w:ascii="Arial Narrow" w:hAnsi="Arial Narrow"/>
                <w:i/>
                <w:i/>
                <w:sz w:val="20"/>
              </w:rPr>
            </w:pPr>
            <w:r>
              <w:rPr>
                <w:rFonts w:eastAsia="Calibri" w:cs="" w:ascii="Arial Narrow" w:hAnsi="Arial Narrow"/>
                <w:i/>
                <w:kern w:val="0"/>
                <w:sz w:val="20"/>
                <w:szCs w:val="22"/>
                <w:lang w:val="pl-PL" w:eastAsia="en-US" w:bidi="ar-SA"/>
              </w:rPr>
              <w:t>b) posiadanie statusu osoby ……………………….</w:t>
            </w:r>
            <w:r>
              <w:rPr>
                <w:rFonts w:eastAsia="Calibri" w:cs="" w:ascii="Arial Narrow" w:hAnsi="Arial Narrow"/>
                <w:i/>
                <w:strike/>
                <w:kern w:val="0"/>
                <w:sz w:val="20"/>
                <w:szCs w:val="22"/>
                <w:lang w:val="pl-PL" w:eastAsia="en-US" w:bidi="ar-SA"/>
              </w:rPr>
              <w:t xml:space="preserve"> </w:t>
            </w:r>
            <w:r>
              <w:rPr>
                <w:rFonts w:eastAsia="Calibri" w:cs="" w:ascii="Arial Narrow" w:hAnsi="Arial Narrow"/>
                <w:i/>
                <w:kern w:val="0"/>
                <w:sz w:val="20"/>
                <w:szCs w:val="22"/>
                <w:lang w:val="pl-PL" w:eastAsia="en-US" w:bidi="ar-SA"/>
              </w:rPr>
              <w:t>potwierdzone odpowiednim dokumentem tj. oświadczeniem uczestnika projektu objętego grantem lub zaświadczeniem z odpowiedniego Urzędu czy Instytucji.</w:t>
            </w:r>
          </w:p>
          <w:p>
            <w:pPr>
              <w:pStyle w:val="Normal"/>
              <w:widowControl w:val="false"/>
              <w:suppressAutoHyphens w:val="true"/>
              <w:spacing w:lineRule="auto" w:line="240" w:before="0" w:after="0"/>
              <w:rPr>
                <w:rFonts w:ascii="Arial Narrow" w:hAnsi="Arial Narrow"/>
                <w:i/>
                <w:i/>
                <w:color w:val="000000" w:themeColor="text1"/>
                <w:sz w:val="20"/>
              </w:rPr>
            </w:pPr>
            <w:r>
              <w:rPr>
                <w:rFonts w:eastAsia="Calibri" w:cs="" w:ascii="Arial Narrow" w:hAnsi="Arial Narrow"/>
                <w:i/>
                <w:color w:val="000000" w:themeColor="text1"/>
                <w:kern w:val="0"/>
                <w:sz w:val="20"/>
                <w:szCs w:val="22"/>
                <w:lang w:val="pl-PL" w:eastAsia="en-US" w:bidi="ar-SA"/>
              </w:rPr>
              <w:t>Dodatkowo Grantobiorcy będą musieli przedłożyć Grantodawcy informacje o:</w:t>
            </w:r>
          </w:p>
          <w:p>
            <w:pPr>
              <w:pStyle w:val="Normal"/>
              <w:widowControl w:val="false"/>
              <w:suppressAutoHyphens w:val="true"/>
              <w:spacing w:lineRule="auto" w:line="240" w:before="0" w:after="0"/>
              <w:rPr>
                <w:rFonts w:ascii="Arial Narrow" w:hAnsi="Arial Narrow"/>
                <w:i/>
                <w:i/>
                <w:color w:val="000000" w:themeColor="text1"/>
                <w:sz w:val="20"/>
              </w:rPr>
            </w:pPr>
            <w:r>
              <w:rPr>
                <w:rFonts w:eastAsia="Calibri" w:cs="" w:ascii="Arial Narrow" w:hAnsi="Arial Narrow"/>
                <w:i/>
                <w:color w:val="000000" w:themeColor="text1"/>
                <w:kern w:val="0"/>
                <w:sz w:val="20"/>
                <w:szCs w:val="22"/>
                <w:lang w:val="pl-PL" w:eastAsia="en-US" w:bidi="ar-SA"/>
              </w:rPr>
              <w:t>a. rekrutacji kandydatów/tek zgodnie z zasadą równych szans i niedyskryminacji, w tym dostępności dla osób niepełnosprawnych; b. zasadach i terminach przyjmowania zgłoszeń; c. zasadach umieszczania kandydatów na liście podstawowej/rezerwowej; d. dokumenty potwierdzające spełnienie kryteriów rekrutacji przez uczestników.</w:t>
            </w:r>
          </w:p>
        </w:tc>
      </w:tr>
    </w:tbl>
    <w:p>
      <w:pPr>
        <w:pStyle w:val="Normal"/>
        <w:spacing w:lineRule="auto" w:line="240" w:before="0" w:after="0"/>
        <w:contextualSpacing/>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r>
        <w:br w:type="page"/>
      </w:r>
    </w:p>
    <w:p>
      <w:pPr>
        <w:pStyle w:val="Normal"/>
        <w:spacing w:lineRule="auto" w:line="240" w:before="0" w:after="0"/>
        <w:contextualSpacing/>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agwek8"/>
        <w:shd w:val="clear" w:color="auto" w:fill="BFBFBF" w:themeFill="background1" w:themeFillShade="bf"/>
        <w:spacing w:before="0" w:after="24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VIII.2. ZADANIE MERYTORYCZNE</w:t>
      </w:r>
    </w:p>
    <w:tbl>
      <w:tblPr>
        <w:tblStyle w:val="Tabela-Siatka"/>
        <w:tblW w:w="935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3"/>
        <w:gridCol w:w="89"/>
        <w:gridCol w:w="19"/>
        <w:gridCol w:w="2951"/>
        <w:gridCol w:w="112"/>
        <w:gridCol w:w="6157"/>
      </w:tblGrid>
      <w:tr>
        <w:trPr>
          <w:trHeight w:val="53" w:hRule="atLeast"/>
        </w:trPr>
        <w:tc>
          <w:tcPr>
            <w:tcW w:w="23" w:type="dxa"/>
            <w:tcBorders>
              <w:top w:val="nil"/>
              <w:left w:val="nil"/>
              <w:bottom w:val="nil"/>
              <w:right w:val="nil"/>
            </w:tcBorders>
          </w:tcPr>
          <w:p>
            <w:pPr>
              <w:pStyle w:val="Normal"/>
              <w:widowControl w:val="false"/>
              <w:suppressAutoHyphens w:val="true"/>
              <w:spacing w:lineRule="auto" w:line="240" w:before="0" w:after="0"/>
              <w:rPr>
                <w:rFonts w:ascii="Arial Narrow" w:hAnsi="Arial Narrow"/>
                <w:i/>
                <w:i/>
                <w:color w:val="000000" w:themeColor="text1"/>
                <w:sz w:val="20"/>
                <w:szCs w:val="20"/>
                <w:lang w:eastAsia="pl-PL"/>
              </w:rPr>
            </w:pPr>
            <w:r>
              <w:rPr>
                <w:rFonts w:ascii="Arial Narrow" w:hAnsi="Arial Narrow"/>
                <w:i/>
                <w:color w:val="000000" w:themeColor="text1"/>
                <w:sz w:val="20"/>
                <w:szCs w:val="20"/>
                <w:lang w:eastAsia="pl-PL"/>
              </w:rPr>
            </w:r>
          </w:p>
        </w:tc>
        <w:tc>
          <w:tcPr>
            <w:tcW w:w="89" w:type="dxa"/>
            <w:tcBorders>
              <w:top w:val="nil"/>
              <w:left w:val="nil"/>
              <w:bottom w:val="nil"/>
              <w:right w:val="nil"/>
            </w:tcBorders>
          </w:tcPr>
          <w:p>
            <w:pPr>
              <w:pStyle w:val="Normal"/>
              <w:widowControl w:val="false"/>
              <w:suppressAutoHyphens w:val="true"/>
              <w:spacing w:lineRule="auto" w:line="240" w:before="0" w:after="0"/>
              <w:rPr>
                <w:rFonts w:ascii="Arial Narrow" w:hAnsi="Arial Narrow"/>
                <w:i/>
                <w:i/>
                <w:color w:val="000000" w:themeColor="text1"/>
                <w:sz w:val="20"/>
                <w:szCs w:val="20"/>
                <w:lang w:eastAsia="pl-PL"/>
              </w:rPr>
            </w:pPr>
            <w:r>
              <w:rPr>
                <w:rFonts w:ascii="Arial Narrow" w:hAnsi="Arial Narrow"/>
                <w:i/>
                <w:color w:val="000000" w:themeColor="text1"/>
                <w:sz w:val="20"/>
                <w:szCs w:val="20"/>
                <w:lang w:eastAsia="pl-PL"/>
              </w:rPr>
            </w:r>
          </w:p>
        </w:tc>
        <w:tc>
          <w:tcPr>
            <w:tcW w:w="9239" w:type="dxa"/>
            <w:gridSpan w:val="4"/>
            <w:tcBorders/>
            <w:shd w:color="auto" w:fill="BFBFBF" w:themeFill="background1" w:themeFillShade="bf" w:val="clear"/>
            <w:vAlign w:val="center"/>
          </w:tcPr>
          <w:p>
            <w:pPr>
              <w:pStyle w:val="Normal"/>
              <w:widowControl w:val="false"/>
              <w:suppressAutoHyphens w:val="true"/>
              <w:spacing w:lineRule="auto" w:line="240" w:before="0" w:after="0"/>
              <w:rPr>
                <w:rFonts w:ascii="Arial Narrow" w:hAnsi="Arial Narrow"/>
                <w:i/>
                <w:i/>
                <w:color w:val="000000" w:themeColor="text1"/>
                <w:sz w:val="20"/>
                <w:szCs w:val="20"/>
                <w:lang w:eastAsia="pl-PL"/>
              </w:rPr>
            </w:pPr>
            <w:r>
              <w:rPr>
                <w:rFonts w:eastAsia="Calibri" w:cs="" w:ascii="Arial Narrow" w:hAnsi="Arial Narrow"/>
                <w:i/>
                <w:color w:val="000000" w:themeColor="text1"/>
                <w:kern w:val="0"/>
                <w:sz w:val="20"/>
                <w:szCs w:val="20"/>
                <w:lang w:val="pl-PL" w:eastAsia="pl-PL" w:bidi="ar-SA"/>
              </w:rPr>
              <w:t>Należy opisać merytoryczną zawartość proponowanych zadań wraz z uzasadnieniem dla wybranych form i zakresu wsparcia. Należy pamiętać o właściwym doborze instrumentów i planowanych zadań merytorycznych w odniesieniu do zidentyfikowanych problemów, specyficznych potrzeb grupy docelowej, obszaru realizacji projektu, innych warunków i ograniczeń.</w:t>
            </w:r>
          </w:p>
          <w:p>
            <w:pPr>
              <w:pStyle w:val="Normal"/>
              <w:widowControl w:val="false"/>
              <w:spacing w:lineRule="auto" w:line="240" w:before="0" w:after="0"/>
              <w:rPr>
                <w:rFonts w:ascii="Arial Narrow" w:hAnsi="Arial Narrow"/>
                <w:i/>
                <w:i/>
                <w:color w:val="000000" w:themeColor="text1"/>
                <w:sz w:val="20"/>
                <w:szCs w:val="20"/>
                <w:lang w:eastAsia="pl-PL"/>
              </w:rPr>
            </w:pPr>
            <w:r>
              <w:rPr>
                <w:rFonts w:eastAsia="Calibri" w:ascii="Arial Narrow" w:hAnsi="Arial Narrow"/>
                <w:i/>
                <w:color w:val="000000" w:themeColor="text1"/>
                <w:sz w:val="20"/>
                <w:szCs w:val="20"/>
                <w:lang w:eastAsia="pl-PL"/>
              </w:rPr>
              <w:t>Należy opisać szczegółowe zadania merytoryczne we wskazaniem konkretnych wartości liczbowych jak: liczba godzin, liczba przeprowadzonych szkoleń, liczba uczestników szkolenia/ spotkania itp.</w:t>
            </w:r>
          </w:p>
        </w:tc>
      </w:tr>
      <w:tr>
        <w:trPr>
          <w:trHeight w:val="590" w:hRule="atLeast"/>
        </w:trPr>
        <w:tc>
          <w:tcPr>
            <w:tcW w:w="23" w:type="dxa"/>
            <w:tcBorders>
              <w:top w:val="nil"/>
              <w:left w:val="nil"/>
              <w:bottom w:val="nil"/>
              <w:right w:val="nil"/>
            </w:tcBorders>
          </w:tcPr>
          <w:p>
            <w:pPr>
              <w:pStyle w:val="Normal"/>
              <w:widowControl w:val="false"/>
              <w:suppressAutoHyphens w:val="true"/>
              <w:spacing w:lineRule="auto" w:line="240" w:before="0" w:after="0"/>
              <w:rPr>
                <w:b/>
                <w:b/>
                <w:bCs/>
              </w:rPr>
            </w:pPr>
            <w:r>
              <w:rPr>
                <w:b/>
                <w:bCs/>
              </w:rPr>
            </w:r>
          </w:p>
        </w:tc>
        <w:tc>
          <w:tcPr>
            <w:tcW w:w="89" w:type="dxa"/>
            <w:tcBorders>
              <w:top w:val="nil"/>
              <w:left w:val="nil"/>
              <w:bottom w:val="nil"/>
              <w:right w:val="nil"/>
            </w:tcBorders>
          </w:tcPr>
          <w:p>
            <w:pPr>
              <w:pStyle w:val="Normal"/>
              <w:widowControl w:val="false"/>
              <w:suppressAutoHyphens w:val="true"/>
              <w:spacing w:lineRule="auto" w:line="240" w:before="0" w:after="0"/>
              <w:rPr>
                <w:b/>
                <w:b/>
                <w:bCs/>
              </w:rPr>
            </w:pPr>
            <w:r>
              <w:rPr>
                <w:b/>
                <w:bCs/>
              </w:rPr>
            </w:r>
          </w:p>
        </w:tc>
        <w:tc>
          <w:tcPr>
            <w:tcW w:w="9239" w:type="dxa"/>
            <w:gridSpan w:val="4"/>
            <w:tcBorders/>
            <w:shd w:color="auto" w:fill="BFBFBF" w:themeFill="background1" w:themeFillShade="bf" w:val="clear"/>
            <w:vAlign w:val="center"/>
          </w:tcPr>
          <w:p>
            <w:pPr>
              <w:pStyle w:val="Normal"/>
              <w:widowControl w:val="false"/>
              <w:suppressAutoHyphens w:val="true"/>
              <w:spacing w:lineRule="auto" w:line="240" w:before="0" w:after="0"/>
              <w:rPr>
                <w:color w:val="000000"/>
              </w:rPr>
            </w:pPr>
            <w:r>
              <w:rPr>
                <w:rFonts w:eastAsia="Calibri" w:cs="" w:ascii="Arial Narrow" w:hAnsi="Arial Narrow"/>
                <w:b/>
                <w:bCs/>
                <w:color w:val="000000" w:themeColor="text1"/>
                <w:kern w:val="0"/>
                <w:sz w:val="20"/>
                <w:szCs w:val="20"/>
                <w:lang w:val="pl-PL" w:eastAsia="pl-PL" w:bidi="ar-SA"/>
              </w:rPr>
              <w:t>Zadanie nr I</w:t>
            </w:r>
          </w:p>
        </w:tc>
      </w:tr>
      <w:tr>
        <w:trPr>
          <w:trHeight w:val="42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b/>
                <w:b/>
                <w:bCs/>
                <w:color w:val="C9211E"/>
                <w:sz w:val="20"/>
                <w:szCs w:val="20"/>
                <w:lang w:eastAsia="pl-PL"/>
              </w:rPr>
            </w:pPr>
            <w:r>
              <w:rPr>
                <w:rFonts w:ascii="Arial Narrow" w:hAnsi="Arial Narrow"/>
                <w:b/>
                <w:bCs/>
                <w:color w:val="C9211E"/>
                <w:sz w:val="20"/>
                <w:szCs w:val="20"/>
                <w:lang w:eastAsia="pl-PL"/>
              </w:rPr>
            </w:r>
          </w:p>
        </w:tc>
        <w:tc>
          <w:tcPr>
            <w:tcW w:w="8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b/>
                <w:b/>
                <w:bCs/>
                <w:color w:val="C9211E"/>
                <w:sz w:val="20"/>
                <w:szCs w:val="20"/>
                <w:lang w:eastAsia="pl-PL"/>
              </w:rPr>
            </w:pPr>
            <w:r>
              <w:rPr>
                <w:rFonts w:ascii="Arial Narrow" w:hAnsi="Arial Narrow"/>
                <w:b/>
                <w:bCs/>
                <w:color w:val="C9211E"/>
                <w:sz w:val="20"/>
                <w:szCs w:val="20"/>
                <w:lang w:eastAsia="pl-PL"/>
              </w:rPr>
            </w:r>
          </w:p>
        </w:tc>
        <w:tc>
          <w:tcPr>
            <w:tcW w:w="3082"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b/>
                <w:bCs/>
                <w:color w:val="000000"/>
                <w:kern w:val="0"/>
                <w:sz w:val="20"/>
                <w:szCs w:val="20"/>
                <w:lang w:val="pl-PL" w:eastAsia="pl-PL" w:bidi="ar-SA"/>
              </w:rPr>
              <w:t>Działanie nr 1</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42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8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82" w:type="dxa"/>
            <w:gridSpan w:val="3"/>
            <w:tcBorders>
              <w:top w:val="nil"/>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Nazwa </w:t>
            </w:r>
            <w:r>
              <w:rPr>
                <w:rFonts w:eastAsia="Calibri" w:cs="" w:ascii="Arial Narrow" w:hAnsi="Arial Narrow"/>
                <w:color w:val="000000"/>
                <w:kern w:val="0"/>
                <w:sz w:val="20"/>
                <w:szCs w:val="20"/>
                <w:lang w:val="pl-PL" w:eastAsia="pl-PL" w:bidi="ar-SA"/>
              </w:rPr>
              <w:t>działania</w:t>
            </w:r>
          </w:p>
        </w:tc>
        <w:tc>
          <w:tcPr>
            <w:tcW w:w="6157" w:type="dxa"/>
            <w:tcBorders>
              <w:top w:val="nil"/>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3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8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82"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Data realizacji </w:t>
            </w:r>
            <w:r>
              <w:rPr>
                <w:rFonts w:eastAsia="Calibri" w:cs="" w:ascii="Arial Narrow" w:hAnsi="Arial Narrow"/>
                <w:color w:val="000000"/>
                <w:kern w:val="0"/>
                <w:sz w:val="20"/>
                <w:szCs w:val="20"/>
                <w:lang w:val="pl-PL" w:eastAsia="pl-PL" w:bidi="ar-SA"/>
              </w:rPr>
              <w:t>działania</w:t>
            </w:r>
          </w:p>
        </w:tc>
        <w:tc>
          <w:tcPr>
            <w:tcW w:w="6157" w:type="dxa"/>
            <w:tcBorders/>
            <w:vAlign w:val="center"/>
          </w:tcPr>
          <w:p>
            <w:pPr>
              <w:pStyle w:val="Normal"/>
              <w:widowControl w:val="false"/>
              <w:suppressAutoHyphens w:val="true"/>
              <w:spacing w:lineRule="auto" w:line="240" w:before="0" w:after="0"/>
              <w:rPr>
                <w:color w:val="000000"/>
              </w:rPr>
            </w:pPr>
            <w:r>
              <w:rPr>
                <w:rFonts w:eastAsia="Calibri" w:cs="" w:ascii="Arial Narrow" w:hAnsi="Arial Narrow"/>
                <w:color w:val="000000" w:themeColor="text1"/>
                <w:kern w:val="0"/>
                <w:sz w:val="20"/>
                <w:szCs w:val="20"/>
                <w:lang w:val="pl-PL" w:eastAsia="pl-PL" w:bidi="ar-SA"/>
              </w:rPr>
              <w:t>od ……………………………   do ……………………………</w:t>
            </w:r>
          </w:p>
        </w:tc>
      </w:tr>
      <w:tr>
        <w:trPr>
          <w:trHeight w:val="883"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8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82"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Opis i uzasadnienie</w:t>
            </w:r>
            <w:r>
              <w:rPr>
                <w:rFonts w:eastAsia="Calibri" w:cs="" w:ascii="Arial Narrow" w:hAnsi="Arial Narrow"/>
                <w:color w:val="000000"/>
                <w:kern w:val="0"/>
                <w:sz w:val="20"/>
                <w:szCs w:val="20"/>
                <w:lang w:val="pl-PL" w:eastAsia="pl-PL" w:bidi="ar-SA"/>
              </w:rPr>
              <w:t xml:space="preserve"> 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293" w:hRule="atLeast"/>
        </w:trPr>
        <w:tc>
          <w:tcPr>
            <w:tcW w:w="23" w:type="dxa"/>
            <w:tcBorders>
              <w:top w:val="nil"/>
              <w:left w:val="nil"/>
              <w:bottom w:val="nil"/>
              <w:right w:val="nil"/>
            </w:tcBorders>
          </w:tcPr>
          <w:p>
            <w:pPr>
              <w:pStyle w:val="Normal"/>
              <w:widowControl w:val="false"/>
              <w:suppressAutoHyphens w:val="true"/>
              <w:spacing w:lineRule="auto" w:line="240" w:before="0" w:after="0"/>
              <w:rPr>
                <w:color w:val="000000"/>
              </w:rPr>
            </w:pPr>
            <w:r>
              <w:rPr>
                <w:color w:val="000000"/>
              </w:rPr>
            </w:r>
          </w:p>
        </w:tc>
        <w:tc>
          <w:tcPr>
            <w:tcW w:w="89" w:type="dxa"/>
            <w:tcBorders>
              <w:top w:val="nil"/>
              <w:left w:val="nil"/>
              <w:bottom w:val="nil"/>
              <w:right w:val="nil"/>
            </w:tcBorders>
          </w:tcPr>
          <w:p>
            <w:pPr>
              <w:pStyle w:val="Normal"/>
              <w:widowControl w:val="false"/>
              <w:suppressAutoHyphens w:val="true"/>
              <w:spacing w:lineRule="auto" w:line="240" w:before="0" w:after="0"/>
              <w:rPr>
                <w:color w:val="000000"/>
              </w:rPr>
            </w:pPr>
            <w:r>
              <w:rPr>
                <w:color w:val="000000"/>
              </w:rPr>
            </w:r>
          </w:p>
        </w:tc>
        <w:tc>
          <w:tcPr>
            <w:tcW w:w="9239" w:type="dxa"/>
            <w:gridSpan w:val="4"/>
            <w:tcBorders/>
            <w:shd w:color="auto" w:fill="BFBFBF" w:themeFill="background1" w:themeFillShade="bf" w:val="clear"/>
            <w:vAlign w:val="center"/>
          </w:tcPr>
          <w:p>
            <w:pPr>
              <w:pStyle w:val="Normal"/>
              <w:widowControl w:val="false"/>
              <w:suppressAutoHyphens w:val="true"/>
              <w:spacing w:lineRule="auto" w:line="240" w:before="0" w:after="0"/>
              <w:rPr>
                <w:color w:val="000000"/>
              </w:rPr>
            </w:pPr>
            <w:r>
              <w:rPr>
                <w:rFonts w:eastAsia="Calibri" w:cs="" w:ascii="Arial Narrow" w:hAnsi="Arial Narrow"/>
                <w:b/>
                <w:color w:val="000000"/>
                <w:kern w:val="0"/>
                <w:sz w:val="20"/>
                <w:szCs w:val="20"/>
                <w:lang w:val="pl-PL" w:eastAsia="pl-PL" w:bidi="ar-SA"/>
              </w:rPr>
              <w:t>Działanie nr 2</w:t>
            </w:r>
          </w:p>
        </w:tc>
      </w:tr>
      <w:tr>
        <w:trPr>
          <w:trHeight w:val="42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8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82"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Nazwa </w:t>
            </w:r>
            <w:r>
              <w:rPr>
                <w:rFonts w:eastAsia="Calibri" w:cs="" w:ascii="Arial Narrow" w:hAnsi="Arial Narrow"/>
                <w:color w:val="000000"/>
                <w:kern w:val="0"/>
                <w:sz w:val="20"/>
                <w:szCs w:val="20"/>
                <w:lang w:val="pl-PL" w:eastAsia="pl-PL" w:bidi="ar-SA"/>
              </w:rPr>
              <w:t>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3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8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82"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Data realizacji </w:t>
            </w:r>
            <w:r>
              <w:rPr>
                <w:rFonts w:eastAsia="Calibri" w:cs="" w:ascii="Arial Narrow" w:hAnsi="Arial Narrow"/>
                <w:color w:val="000000"/>
                <w:kern w:val="0"/>
                <w:sz w:val="20"/>
                <w:szCs w:val="20"/>
                <w:lang w:val="pl-PL" w:eastAsia="pl-PL" w:bidi="ar-SA"/>
              </w:rPr>
              <w:t>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od ……………………………   do ……………………………</w:t>
            </w:r>
          </w:p>
        </w:tc>
      </w:tr>
      <w:tr>
        <w:trPr>
          <w:trHeight w:val="883"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8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82"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Opis i uzasadnienie</w:t>
            </w:r>
            <w:r>
              <w:rPr>
                <w:rFonts w:eastAsia="Calibri" w:cs="" w:ascii="Arial Narrow" w:hAnsi="Arial Narrow"/>
                <w:color w:val="000000"/>
                <w:kern w:val="0"/>
                <w:sz w:val="20"/>
                <w:szCs w:val="20"/>
                <w:lang w:val="pl-PL" w:eastAsia="pl-PL" w:bidi="ar-SA"/>
              </w:rPr>
              <w:t xml:space="preserve"> działania </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293" w:hRule="atLeast"/>
        </w:trPr>
        <w:tc>
          <w:tcPr>
            <w:tcW w:w="23" w:type="dxa"/>
            <w:tcBorders>
              <w:top w:val="nil"/>
              <w:left w:val="nil"/>
              <w:bottom w:val="nil"/>
              <w:right w:val="nil"/>
            </w:tcBorders>
          </w:tcPr>
          <w:p>
            <w:pPr>
              <w:pStyle w:val="Normal"/>
              <w:widowControl w:val="false"/>
              <w:suppressAutoHyphens w:val="true"/>
              <w:spacing w:lineRule="auto" w:line="240" w:before="0" w:after="0"/>
              <w:rPr>
                <w:color w:val="000000"/>
              </w:rPr>
            </w:pPr>
            <w:r>
              <w:rPr>
                <w:color w:val="000000"/>
              </w:rPr>
            </w:r>
          </w:p>
        </w:tc>
        <w:tc>
          <w:tcPr>
            <w:tcW w:w="89" w:type="dxa"/>
            <w:tcBorders>
              <w:top w:val="nil"/>
              <w:left w:val="nil"/>
              <w:bottom w:val="nil"/>
              <w:right w:val="nil"/>
            </w:tcBorders>
          </w:tcPr>
          <w:p>
            <w:pPr>
              <w:pStyle w:val="Normal"/>
              <w:widowControl w:val="false"/>
              <w:suppressAutoHyphens w:val="true"/>
              <w:spacing w:lineRule="auto" w:line="240" w:before="0" w:after="0"/>
              <w:rPr>
                <w:color w:val="000000"/>
              </w:rPr>
            </w:pPr>
            <w:r>
              <w:rPr>
                <w:color w:val="000000"/>
              </w:rPr>
            </w:r>
          </w:p>
        </w:tc>
        <w:tc>
          <w:tcPr>
            <w:tcW w:w="9239" w:type="dxa"/>
            <w:gridSpan w:val="4"/>
            <w:tcBorders/>
            <w:shd w:color="auto" w:fill="BFBFBF" w:themeFill="background1" w:themeFillShade="bf" w:val="clear"/>
            <w:vAlign w:val="center"/>
          </w:tcPr>
          <w:p>
            <w:pPr>
              <w:pStyle w:val="Normal"/>
              <w:widowControl w:val="false"/>
              <w:suppressAutoHyphens w:val="true"/>
              <w:spacing w:lineRule="auto" w:line="240" w:before="0" w:after="0"/>
              <w:rPr>
                <w:color w:val="000000"/>
              </w:rPr>
            </w:pPr>
            <w:r>
              <w:rPr>
                <w:rFonts w:eastAsia="Calibri" w:cs="" w:ascii="Arial Narrow" w:hAnsi="Arial Narrow"/>
                <w:b/>
                <w:color w:val="000000"/>
                <w:kern w:val="0"/>
                <w:sz w:val="20"/>
                <w:szCs w:val="20"/>
                <w:lang w:val="pl-PL" w:eastAsia="pl-PL" w:bidi="ar-SA"/>
              </w:rPr>
              <w:t>Działanie nr 3</w:t>
            </w:r>
          </w:p>
        </w:tc>
      </w:tr>
      <w:tr>
        <w:trPr>
          <w:trHeight w:val="42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8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82"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Nazwa </w:t>
            </w:r>
            <w:r>
              <w:rPr>
                <w:rFonts w:eastAsia="Calibri" w:cs="" w:ascii="Arial Narrow" w:hAnsi="Arial Narrow"/>
                <w:color w:val="000000"/>
                <w:kern w:val="0"/>
                <w:sz w:val="20"/>
                <w:szCs w:val="20"/>
                <w:lang w:val="pl-PL" w:eastAsia="pl-PL" w:bidi="ar-SA"/>
              </w:rPr>
              <w:t>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3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8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82"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Data realizacji</w:t>
            </w:r>
            <w:r>
              <w:rPr>
                <w:rFonts w:eastAsia="Calibri" w:cs="" w:ascii="Arial Narrow" w:hAnsi="Arial Narrow"/>
                <w:color w:val="000000"/>
                <w:kern w:val="0"/>
                <w:sz w:val="20"/>
                <w:szCs w:val="20"/>
                <w:lang w:val="pl-PL" w:eastAsia="pl-PL" w:bidi="ar-SA"/>
              </w:rPr>
              <w:t xml:space="preserve"> 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od ……………………………   do ……………………………</w:t>
            </w:r>
          </w:p>
        </w:tc>
      </w:tr>
      <w:tr>
        <w:trPr>
          <w:trHeight w:val="883"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8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82"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Opis i uzasadnienie</w:t>
            </w:r>
            <w:r>
              <w:rPr>
                <w:rFonts w:eastAsia="Calibri" w:cs="" w:ascii="Arial Narrow" w:hAnsi="Arial Narrow"/>
                <w:color w:val="000000"/>
                <w:kern w:val="0"/>
                <w:sz w:val="20"/>
                <w:szCs w:val="20"/>
                <w:lang w:val="pl-PL" w:eastAsia="pl-PL" w:bidi="ar-SA"/>
              </w:rPr>
              <w:t xml:space="preserve"> 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293" w:hRule="atLeast"/>
        </w:trPr>
        <w:tc>
          <w:tcPr>
            <w:tcW w:w="23" w:type="dxa"/>
            <w:tcBorders>
              <w:top w:val="nil"/>
              <w:left w:val="nil"/>
              <w:bottom w:val="nil"/>
              <w:right w:val="nil"/>
            </w:tcBorders>
          </w:tcPr>
          <w:p>
            <w:pPr>
              <w:pStyle w:val="Normal"/>
              <w:widowControl w:val="false"/>
              <w:suppressAutoHyphens w:val="true"/>
              <w:spacing w:lineRule="auto" w:line="240" w:before="0" w:after="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r>
          </w:p>
        </w:tc>
        <w:tc>
          <w:tcPr>
            <w:tcW w:w="89" w:type="dxa"/>
            <w:tcBorders>
              <w:top w:val="nil"/>
              <w:left w:val="nil"/>
              <w:bottom w:val="nil"/>
              <w:right w:val="nil"/>
            </w:tcBorders>
          </w:tcPr>
          <w:p>
            <w:pPr>
              <w:pStyle w:val="Normal"/>
              <w:widowControl w:val="false"/>
              <w:suppressAutoHyphens w:val="true"/>
              <w:spacing w:lineRule="auto" w:line="240" w:before="0" w:after="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r>
          </w:p>
        </w:tc>
        <w:tc>
          <w:tcPr>
            <w:tcW w:w="9239" w:type="dxa"/>
            <w:gridSpan w:val="4"/>
            <w:tcBorders/>
            <w:shd w:color="auto" w:fill="BFBFBF" w:themeFill="background1" w:themeFillShade="bf" w:val="clear"/>
            <w:vAlign w:val="center"/>
          </w:tcPr>
          <w:p>
            <w:pPr>
              <w:pStyle w:val="Normal"/>
              <w:widowControl w:val="false"/>
              <w:suppressAutoHyphens w:val="true"/>
              <w:spacing w:lineRule="auto" w:line="240" w:before="0" w:after="0"/>
              <w:rPr>
                <w:color w:val="000000"/>
              </w:rPr>
            </w:pPr>
            <w:r>
              <w:rPr>
                <w:rFonts w:eastAsia="Calibri" w:cs="" w:ascii="Arial Narrow" w:hAnsi="Arial Narrow"/>
                <w:b/>
                <w:color w:val="000000"/>
                <w:kern w:val="0"/>
                <w:sz w:val="20"/>
                <w:szCs w:val="20"/>
                <w:lang w:val="pl-PL" w:eastAsia="pl-PL" w:bidi="ar-SA"/>
              </w:rPr>
              <w:t>Działanie nr</w:t>
            </w:r>
            <w:r>
              <w:rPr>
                <w:rFonts w:eastAsia="Calibri" w:cs="" w:ascii="Arial Narrow" w:hAnsi="Arial Narrow"/>
                <w:b/>
                <w:color w:val="000000" w:themeColor="text1"/>
                <w:kern w:val="0"/>
                <w:sz w:val="20"/>
                <w:szCs w:val="20"/>
                <w:lang w:val="pl-PL" w:eastAsia="pl-PL" w:bidi="ar-SA"/>
              </w:rPr>
              <w:t xml:space="preserve"> …</w:t>
            </w:r>
            <w:r>
              <w:rPr>
                <w:rStyle w:val="Zakotwiczenieprzypisudolnego"/>
                <w:rFonts w:eastAsia="Calibri" w:cs="" w:ascii="Arial Narrow" w:hAnsi="Arial Narrow"/>
                <w:b/>
                <w:color w:val="000000" w:themeColor="text1"/>
                <w:kern w:val="0"/>
                <w:sz w:val="20"/>
                <w:szCs w:val="20"/>
                <w:lang w:val="pl-PL" w:eastAsia="pl-PL" w:bidi="ar-SA"/>
              </w:rPr>
              <w:footnoteReference w:id="14"/>
            </w:r>
          </w:p>
        </w:tc>
      </w:tr>
      <w:tr>
        <w:trPr>
          <w:trHeight w:val="42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8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82"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Nazwa </w:t>
            </w:r>
            <w:r>
              <w:rPr>
                <w:rFonts w:eastAsia="Calibri" w:cs="" w:ascii="Arial Narrow" w:hAnsi="Arial Narrow"/>
                <w:color w:val="000000"/>
                <w:kern w:val="0"/>
                <w:sz w:val="20"/>
                <w:szCs w:val="20"/>
                <w:lang w:val="pl-PL" w:eastAsia="pl-PL" w:bidi="ar-SA"/>
              </w:rPr>
              <w:t>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3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8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82"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Data realizacji </w:t>
            </w:r>
            <w:r>
              <w:rPr>
                <w:rFonts w:eastAsia="Calibri" w:cs="" w:ascii="Arial Narrow" w:hAnsi="Arial Narrow"/>
                <w:color w:val="000000"/>
                <w:kern w:val="0"/>
                <w:sz w:val="20"/>
                <w:szCs w:val="20"/>
                <w:lang w:val="pl-PL" w:eastAsia="pl-PL" w:bidi="ar-SA"/>
              </w:rPr>
              <w:t>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od ……………………………   do ……………………………</w:t>
            </w:r>
          </w:p>
        </w:tc>
      </w:tr>
      <w:tr>
        <w:trPr>
          <w:trHeight w:val="883"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89"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82"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Opis i uzasadnienie </w:t>
            </w:r>
            <w:r>
              <w:rPr>
                <w:rFonts w:eastAsia="Calibri" w:cs="" w:ascii="Arial Narrow" w:hAnsi="Arial Narrow"/>
                <w:color w:val="000000"/>
                <w:kern w:val="0"/>
                <w:sz w:val="20"/>
                <w:szCs w:val="20"/>
                <w:lang w:val="pl-PL" w:eastAsia="pl-PL" w:bidi="ar-SA"/>
              </w:rPr>
              <w:t>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90" w:hRule="atLeast"/>
        </w:trPr>
        <w:tc>
          <w:tcPr>
            <w:tcW w:w="23" w:type="dxa"/>
            <w:tcBorders>
              <w:top w:val="nil"/>
              <w:left w:val="nil"/>
              <w:bottom w:val="nil"/>
              <w:right w:val="nil"/>
            </w:tcBorders>
          </w:tcPr>
          <w:p>
            <w:pPr>
              <w:pStyle w:val="Normal"/>
              <w:widowControl w:val="false"/>
              <w:suppressAutoHyphens w:val="true"/>
              <w:spacing w:lineRule="auto" w:line="240" w:before="0" w:after="0"/>
              <w:rPr>
                <w:b/>
                <w:b/>
                <w:bCs/>
                <w:color w:val="000000"/>
              </w:rPr>
            </w:pPr>
            <w:r>
              <w:rPr>
                <w:b/>
                <w:bCs/>
                <w:color w:val="000000"/>
              </w:rPr>
            </w:r>
          </w:p>
        </w:tc>
        <w:tc>
          <w:tcPr>
            <w:tcW w:w="89" w:type="dxa"/>
            <w:tcBorders>
              <w:top w:val="nil"/>
              <w:left w:val="nil"/>
              <w:bottom w:val="nil"/>
              <w:right w:val="nil"/>
            </w:tcBorders>
          </w:tcPr>
          <w:p>
            <w:pPr>
              <w:pStyle w:val="Normal"/>
              <w:widowControl w:val="false"/>
              <w:suppressAutoHyphens w:val="true"/>
              <w:spacing w:lineRule="auto" w:line="240" w:before="0" w:after="0"/>
              <w:rPr>
                <w:b/>
                <w:b/>
                <w:bCs/>
                <w:color w:val="000000"/>
              </w:rPr>
            </w:pPr>
            <w:r>
              <w:rPr>
                <w:b/>
                <w:bCs/>
                <w:color w:val="000000"/>
              </w:rPr>
            </w:r>
          </w:p>
        </w:tc>
        <w:tc>
          <w:tcPr>
            <w:tcW w:w="19" w:type="dxa"/>
            <w:tcBorders>
              <w:top w:val="nil"/>
              <w:left w:val="nil"/>
              <w:bottom w:val="nil"/>
              <w:right w:val="nil"/>
            </w:tcBorders>
          </w:tcPr>
          <w:p>
            <w:pPr>
              <w:pStyle w:val="Normal"/>
              <w:widowControl w:val="false"/>
              <w:suppressAutoHyphens w:val="true"/>
              <w:spacing w:lineRule="auto" w:line="240" w:before="0" w:after="0"/>
              <w:rPr>
                <w:b/>
                <w:b/>
                <w:bCs/>
                <w:color w:val="000000"/>
              </w:rPr>
            </w:pPr>
            <w:r>
              <w:rPr>
                <w:b/>
                <w:bCs/>
                <w:color w:val="000000"/>
              </w:rPr>
            </w:r>
          </w:p>
        </w:tc>
        <w:tc>
          <w:tcPr>
            <w:tcW w:w="9220" w:type="dxa"/>
            <w:gridSpan w:val="3"/>
            <w:tcBorders/>
            <w:shd w:color="auto" w:fill="BFBFBF" w:themeFill="background1" w:themeFillShade="bf" w:val="clear"/>
            <w:vAlign w:val="center"/>
          </w:tcPr>
          <w:p>
            <w:pPr>
              <w:pStyle w:val="Normal"/>
              <w:widowControl w:val="false"/>
              <w:suppressAutoHyphens w:val="true"/>
              <w:spacing w:lineRule="auto" w:line="240" w:before="0" w:after="0"/>
              <w:rPr>
                <w:color w:val="000000"/>
              </w:rPr>
            </w:pPr>
            <w:r>
              <w:rPr>
                <w:rFonts w:eastAsia="Calibri" w:cs="" w:ascii="Arial Narrow" w:hAnsi="Arial Narrow"/>
                <w:b/>
                <w:bCs/>
                <w:color w:val="000000" w:themeColor="text1"/>
                <w:kern w:val="0"/>
                <w:sz w:val="20"/>
                <w:szCs w:val="20"/>
                <w:lang w:val="pl-PL" w:eastAsia="pl-PL" w:bidi="ar-SA"/>
              </w:rPr>
              <w:t>Zadanie nr II</w:t>
            </w:r>
          </w:p>
        </w:tc>
      </w:tr>
      <w:tr>
        <w:trPr>
          <w:trHeight w:val="424" w:hRule="atLeast"/>
        </w:trPr>
        <w:tc>
          <w:tcPr>
            <w:tcW w:w="3194" w:type="dxa"/>
            <w:gridSpan w:val="5"/>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b/>
                <w:bCs/>
                <w:color w:val="000000"/>
                <w:kern w:val="0"/>
                <w:sz w:val="20"/>
                <w:szCs w:val="20"/>
                <w:lang w:val="pl-PL" w:eastAsia="pl-PL" w:bidi="ar-SA"/>
              </w:rPr>
              <w:t>Działanie nr 1</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424" w:hRule="atLeast"/>
        </w:trPr>
        <w:tc>
          <w:tcPr>
            <w:tcW w:w="3194" w:type="dxa"/>
            <w:gridSpan w:val="5"/>
            <w:tcBorders>
              <w:top w:val="nil"/>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Nazwa </w:t>
            </w:r>
            <w:r>
              <w:rPr>
                <w:rFonts w:eastAsia="Calibri" w:cs="" w:ascii="Arial Narrow" w:hAnsi="Arial Narrow"/>
                <w:color w:val="000000"/>
                <w:kern w:val="0"/>
                <w:sz w:val="20"/>
                <w:szCs w:val="20"/>
                <w:lang w:val="pl-PL" w:eastAsia="pl-PL" w:bidi="ar-SA"/>
              </w:rPr>
              <w:t>działania</w:t>
            </w:r>
          </w:p>
        </w:tc>
        <w:tc>
          <w:tcPr>
            <w:tcW w:w="6157" w:type="dxa"/>
            <w:tcBorders>
              <w:top w:val="nil"/>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34" w:hRule="atLeast"/>
        </w:trPr>
        <w:tc>
          <w:tcPr>
            <w:tcW w:w="3194" w:type="dxa"/>
            <w:gridSpan w:val="5"/>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Data realizacji </w:t>
            </w:r>
            <w:r>
              <w:rPr>
                <w:rFonts w:eastAsia="Calibri" w:cs="" w:ascii="Arial Narrow" w:hAnsi="Arial Narrow"/>
                <w:color w:val="000000"/>
                <w:kern w:val="0"/>
                <w:sz w:val="20"/>
                <w:szCs w:val="20"/>
                <w:lang w:val="pl-PL" w:eastAsia="pl-PL" w:bidi="ar-SA"/>
              </w:rPr>
              <w:t>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od ……………………………   do ……………………………</w:t>
            </w:r>
          </w:p>
        </w:tc>
      </w:tr>
      <w:tr>
        <w:trPr>
          <w:trHeight w:val="883" w:hRule="atLeast"/>
        </w:trPr>
        <w:tc>
          <w:tcPr>
            <w:tcW w:w="3194" w:type="dxa"/>
            <w:gridSpan w:val="5"/>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Opis i uzasadnienie</w:t>
            </w:r>
            <w:r>
              <w:rPr>
                <w:rFonts w:eastAsia="Calibri" w:cs="" w:ascii="Arial Narrow" w:hAnsi="Arial Narrow"/>
                <w:color w:val="000000"/>
                <w:kern w:val="0"/>
                <w:sz w:val="20"/>
                <w:szCs w:val="20"/>
                <w:lang w:val="pl-PL" w:eastAsia="pl-PL" w:bidi="ar-SA"/>
              </w:rPr>
              <w:t xml:space="preserve"> 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293" w:hRule="atLeast"/>
        </w:trPr>
        <w:tc>
          <w:tcPr>
            <w:tcW w:w="9351" w:type="dxa"/>
            <w:gridSpan w:val="6"/>
            <w:tcBorders/>
            <w:shd w:color="auto" w:fill="BFBFBF" w:themeFill="background1" w:themeFillShade="bf" w:val="clear"/>
            <w:vAlign w:val="center"/>
          </w:tcPr>
          <w:p>
            <w:pPr>
              <w:pStyle w:val="Normal"/>
              <w:widowControl w:val="false"/>
              <w:suppressAutoHyphens w:val="true"/>
              <w:spacing w:lineRule="auto" w:line="240" w:before="0" w:after="0"/>
              <w:rPr>
                <w:color w:val="000000"/>
              </w:rPr>
            </w:pPr>
            <w:r>
              <w:rPr>
                <w:rFonts w:eastAsia="Calibri" w:cs="" w:ascii="Arial Narrow" w:hAnsi="Arial Narrow"/>
                <w:b/>
                <w:color w:val="000000"/>
                <w:kern w:val="0"/>
                <w:sz w:val="20"/>
                <w:szCs w:val="20"/>
                <w:lang w:val="pl-PL" w:eastAsia="pl-PL" w:bidi="ar-SA"/>
              </w:rPr>
              <w:t>Działanie nr 2</w:t>
            </w:r>
          </w:p>
        </w:tc>
      </w:tr>
      <w:tr>
        <w:trPr>
          <w:trHeight w:val="424" w:hRule="atLeast"/>
        </w:trPr>
        <w:tc>
          <w:tcPr>
            <w:tcW w:w="3194" w:type="dxa"/>
            <w:gridSpan w:val="5"/>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Nazwa </w:t>
            </w:r>
            <w:r>
              <w:rPr>
                <w:rFonts w:eastAsia="Calibri" w:cs="" w:ascii="Arial Narrow" w:hAnsi="Arial Narrow"/>
                <w:color w:val="000000"/>
                <w:kern w:val="0"/>
                <w:sz w:val="20"/>
                <w:szCs w:val="20"/>
                <w:lang w:val="pl-PL" w:eastAsia="pl-PL" w:bidi="ar-SA"/>
              </w:rPr>
              <w:t>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34" w:hRule="atLeast"/>
        </w:trPr>
        <w:tc>
          <w:tcPr>
            <w:tcW w:w="3194" w:type="dxa"/>
            <w:gridSpan w:val="5"/>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Data realizacji </w:t>
            </w:r>
            <w:r>
              <w:rPr>
                <w:rFonts w:eastAsia="Calibri" w:cs="" w:ascii="Arial Narrow" w:hAnsi="Arial Narrow"/>
                <w:color w:val="000000"/>
                <w:kern w:val="0"/>
                <w:sz w:val="20"/>
                <w:szCs w:val="20"/>
                <w:lang w:val="pl-PL" w:eastAsia="pl-PL" w:bidi="ar-SA"/>
              </w:rPr>
              <w:t>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od ……………………………   do ……………………………</w:t>
            </w:r>
          </w:p>
        </w:tc>
      </w:tr>
      <w:tr>
        <w:trPr>
          <w:trHeight w:val="883" w:hRule="atLeast"/>
        </w:trPr>
        <w:tc>
          <w:tcPr>
            <w:tcW w:w="3194" w:type="dxa"/>
            <w:gridSpan w:val="5"/>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Opis i uzasadnienie</w:t>
            </w:r>
            <w:r>
              <w:rPr>
                <w:rFonts w:eastAsia="Calibri" w:cs="" w:ascii="Arial Narrow" w:hAnsi="Arial Narrow"/>
                <w:color w:val="000000"/>
                <w:kern w:val="0"/>
                <w:sz w:val="20"/>
                <w:szCs w:val="20"/>
                <w:lang w:val="pl-PL" w:eastAsia="pl-PL" w:bidi="ar-SA"/>
              </w:rPr>
              <w:t xml:space="preserve"> działania </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293" w:hRule="atLeast"/>
        </w:trPr>
        <w:tc>
          <w:tcPr>
            <w:tcW w:w="9351" w:type="dxa"/>
            <w:gridSpan w:val="6"/>
            <w:tcBorders/>
            <w:shd w:color="auto" w:fill="BFBFBF" w:themeFill="background1" w:themeFillShade="bf" w:val="clear"/>
            <w:vAlign w:val="center"/>
          </w:tcPr>
          <w:p>
            <w:pPr>
              <w:pStyle w:val="Normal"/>
              <w:widowControl w:val="false"/>
              <w:suppressAutoHyphens w:val="true"/>
              <w:spacing w:lineRule="auto" w:line="240" w:before="0" w:after="0"/>
              <w:rPr>
                <w:color w:val="000000"/>
              </w:rPr>
            </w:pPr>
            <w:r>
              <w:rPr>
                <w:rFonts w:eastAsia="Calibri" w:cs="" w:ascii="Arial Narrow" w:hAnsi="Arial Narrow"/>
                <w:b/>
                <w:color w:val="000000"/>
                <w:kern w:val="0"/>
                <w:sz w:val="20"/>
                <w:szCs w:val="20"/>
                <w:lang w:val="pl-PL" w:eastAsia="pl-PL" w:bidi="ar-SA"/>
              </w:rPr>
              <w:t>Działanie nr 3</w:t>
            </w:r>
          </w:p>
        </w:tc>
      </w:tr>
      <w:tr>
        <w:trPr>
          <w:trHeight w:val="424" w:hRule="atLeast"/>
        </w:trPr>
        <w:tc>
          <w:tcPr>
            <w:tcW w:w="3194" w:type="dxa"/>
            <w:gridSpan w:val="5"/>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Nazwa </w:t>
            </w:r>
            <w:r>
              <w:rPr>
                <w:rFonts w:eastAsia="Calibri" w:cs="" w:ascii="Arial Narrow" w:hAnsi="Arial Narrow"/>
                <w:color w:val="000000"/>
                <w:kern w:val="0"/>
                <w:sz w:val="20"/>
                <w:szCs w:val="20"/>
                <w:lang w:val="pl-PL" w:eastAsia="pl-PL" w:bidi="ar-SA"/>
              </w:rPr>
              <w:t>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34" w:hRule="atLeast"/>
        </w:trPr>
        <w:tc>
          <w:tcPr>
            <w:tcW w:w="3194" w:type="dxa"/>
            <w:gridSpan w:val="5"/>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Data realizacji</w:t>
            </w:r>
            <w:r>
              <w:rPr>
                <w:rFonts w:eastAsia="Calibri" w:cs="" w:ascii="Arial Narrow" w:hAnsi="Arial Narrow"/>
                <w:color w:val="000000"/>
                <w:kern w:val="0"/>
                <w:sz w:val="20"/>
                <w:szCs w:val="20"/>
                <w:lang w:val="pl-PL" w:eastAsia="pl-PL" w:bidi="ar-SA"/>
              </w:rPr>
              <w:t xml:space="preserve"> 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od ……………………………   do ……………………………</w:t>
            </w:r>
          </w:p>
        </w:tc>
      </w:tr>
      <w:tr>
        <w:trPr>
          <w:trHeight w:val="883" w:hRule="atLeast"/>
        </w:trPr>
        <w:tc>
          <w:tcPr>
            <w:tcW w:w="3194" w:type="dxa"/>
            <w:gridSpan w:val="5"/>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Opis i uzasadnienie</w:t>
            </w:r>
            <w:r>
              <w:rPr>
                <w:rFonts w:eastAsia="Calibri" w:cs="" w:ascii="Arial Narrow" w:hAnsi="Arial Narrow"/>
                <w:color w:val="000000"/>
                <w:kern w:val="0"/>
                <w:sz w:val="20"/>
                <w:szCs w:val="20"/>
                <w:lang w:val="pl-PL" w:eastAsia="pl-PL" w:bidi="ar-SA"/>
              </w:rPr>
              <w:t xml:space="preserve"> 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293" w:hRule="atLeast"/>
        </w:trPr>
        <w:tc>
          <w:tcPr>
            <w:tcW w:w="9351" w:type="dxa"/>
            <w:gridSpan w:val="6"/>
            <w:tcBorders/>
            <w:shd w:color="auto" w:fill="BFBFBF" w:themeFill="background1" w:themeFillShade="bf" w:val="clear"/>
            <w:vAlign w:val="center"/>
          </w:tcPr>
          <w:p>
            <w:pPr>
              <w:pStyle w:val="Normal"/>
              <w:widowControl w:val="false"/>
              <w:suppressAutoHyphens w:val="true"/>
              <w:spacing w:lineRule="auto" w:line="240" w:before="0" w:after="0"/>
              <w:rPr>
                <w:color w:val="000000"/>
              </w:rPr>
            </w:pPr>
            <w:r>
              <w:rPr>
                <w:rFonts w:eastAsia="Calibri" w:cs="" w:ascii="Arial Narrow" w:hAnsi="Arial Narrow"/>
                <w:b/>
                <w:color w:val="000000"/>
                <w:kern w:val="0"/>
                <w:sz w:val="20"/>
                <w:szCs w:val="20"/>
                <w:lang w:val="pl-PL" w:eastAsia="pl-PL" w:bidi="ar-SA"/>
              </w:rPr>
              <w:t>Działanie nr</w:t>
            </w:r>
            <w:r>
              <w:rPr>
                <w:rFonts w:eastAsia="Calibri" w:cs="" w:ascii="Arial Narrow" w:hAnsi="Arial Narrow"/>
                <w:b/>
                <w:color w:val="000000" w:themeColor="text1"/>
                <w:kern w:val="0"/>
                <w:sz w:val="20"/>
                <w:szCs w:val="20"/>
                <w:lang w:val="pl-PL" w:eastAsia="pl-PL" w:bidi="ar-SA"/>
              </w:rPr>
              <w:t xml:space="preserve"> …</w:t>
            </w:r>
            <w:r>
              <w:rPr>
                <w:rStyle w:val="Zakotwiczenieprzypisudolnego"/>
                <w:rFonts w:eastAsia="Calibri" w:cs="" w:ascii="Arial Narrow" w:hAnsi="Arial Narrow"/>
                <w:b/>
                <w:color w:val="000000" w:themeColor="text1"/>
                <w:kern w:val="0"/>
                <w:sz w:val="20"/>
                <w:szCs w:val="20"/>
                <w:lang w:val="pl-PL" w:eastAsia="pl-PL" w:bidi="ar-SA"/>
              </w:rPr>
              <w:footnoteReference w:id="15"/>
            </w:r>
          </w:p>
        </w:tc>
      </w:tr>
      <w:tr>
        <w:trPr>
          <w:trHeight w:val="424" w:hRule="atLeast"/>
        </w:trPr>
        <w:tc>
          <w:tcPr>
            <w:tcW w:w="3194" w:type="dxa"/>
            <w:gridSpan w:val="5"/>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Nazwa </w:t>
            </w:r>
            <w:r>
              <w:rPr>
                <w:rFonts w:eastAsia="Calibri" w:cs="" w:ascii="Arial Narrow" w:hAnsi="Arial Narrow"/>
                <w:color w:val="000000"/>
                <w:kern w:val="0"/>
                <w:sz w:val="20"/>
                <w:szCs w:val="20"/>
                <w:lang w:val="pl-PL" w:eastAsia="pl-PL" w:bidi="ar-SA"/>
              </w:rPr>
              <w:t>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34" w:hRule="atLeast"/>
        </w:trPr>
        <w:tc>
          <w:tcPr>
            <w:tcW w:w="3194" w:type="dxa"/>
            <w:gridSpan w:val="5"/>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Data realizacji </w:t>
            </w:r>
            <w:r>
              <w:rPr>
                <w:rFonts w:eastAsia="Calibri" w:cs="" w:ascii="Arial Narrow" w:hAnsi="Arial Narrow"/>
                <w:color w:val="000000"/>
                <w:kern w:val="0"/>
                <w:sz w:val="20"/>
                <w:szCs w:val="20"/>
                <w:lang w:val="pl-PL" w:eastAsia="pl-PL" w:bidi="ar-SA"/>
              </w:rPr>
              <w:t>działania</w:t>
            </w:r>
          </w:p>
        </w:tc>
        <w:tc>
          <w:tcPr>
            <w:tcW w:w="6157" w:type="dxa"/>
            <w:tcBorders/>
            <w:vAlign w:val="center"/>
          </w:tcPr>
          <w:p>
            <w:pPr>
              <w:pStyle w:val="Normal"/>
              <w:widowControl w:val="false"/>
              <w:suppressAutoHyphens w:val="true"/>
              <w:spacing w:lineRule="auto" w:line="240" w:before="0" w:after="0"/>
              <w:rPr>
                <w:color w:val="000000"/>
              </w:rPr>
            </w:pPr>
            <w:r>
              <w:rPr>
                <w:rFonts w:eastAsia="Calibri" w:cs="" w:ascii="Arial Narrow" w:hAnsi="Arial Narrow"/>
                <w:color w:val="000000" w:themeColor="text1"/>
                <w:kern w:val="0"/>
                <w:sz w:val="20"/>
                <w:szCs w:val="20"/>
                <w:lang w:val="pl-PL" w:eastAsia="pl-PL" w:bidi="ar-SA"/>
              </w:rPr>
              <w:t>od ……………………………   do ……………………………</w:t>
            </w:r>
          </w:p>
        </w:tc>
      </w:tr>
      <w:tr>
        <w:trPr>
          <w:trHeight w:val="883" w:hRule="atLeast"/>
        </w:trPr>
        <w:tc>
          <w:tcPr>
            <w:tcW w:w="3194" w:type="dxa"/>
            <w:gridSpan w:val="5"/>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Opis i uzasadnienie </w:t>
            </w:r>
            <w:r>
              <w:rPr>
                <w:rFonts w:eastAsia="Calibri" w:cs="" w:ascii="Arial Narrow" w:hAnsi="Arial Narrow"/>
                <w:color w:val="000000"/>
                <w:kern w:val="0"/>
                <w:sz w:val="20"/>
                <w:szCs w:val="20"/>
                <w:lang w:val="pl-PL" w:eastAsia="pl-PL" w:bidi="ar-SA"/>
              </w:rPr>
              <w:t>działania</w:t>
            </w:r>
          </w:p>
        </w:tc>
        <w:tc>
          <w:tcPr>
            <w:tcW w:w="6157"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90" w:hRule="atLeast"/>
        </w:trPr>
        <w:tc>
          <w:tcPr>
            <w:tcW w:w="23" w:type="dxa"/>
            <w:tcBorders>
              <w:top w:val="nil"/>
              <w:left w:val="nil"/>
              <w:bottom w:val="nil"/>
              <w:right w:val="nil"/>
            </w:tcBorders>
          </w:tcPr>
          <w:p>
            <w:pPr>
              <w:pStyle w:val="Normal"/>
              <w:widowControl w:val="false"/>
              <w:suppressAutoHyphens w:val="true"/>
              <w:spacing w:lineRule="auto" w:line="240" w:before="0" w:after="0"/>
              <w:rPr>
                <w:b/>
                <w:b/>
                <w:bCs/>
                <w:color w:val="000000"/>
              </w:rPr>
            </w:pPr>
            <w:r>
              <w:rPr>
                <w:b/>
                <w:bCs/>
                <w:color w:val="000000"/>
              </w:rPr>
            </w:r>
          </w:p>
        </w:tc>
        <w:tc>
          <w:tcPr>
            <w:tcW w:w="9328" w:type="dxa"/>
            <w:gridSpan w:val="5"/>
            <w:tcBorders/>
            <w:shd w:color="auto" w:fill="BFBFBF" w:themeFill="background1" w:themeFillShade="bf" w:val="clear"/>
            <w:vAlign w:val="center"/>
          </w:tcPr>
          <w:p>
            <w:pPr>
              <w:pStyle w:val="Normal"/>
              <w:widowControl w:val="false"/>
              <w:suppressAutoHyphens w:val="true"/>
              <w:spacing w:lineRule="auto" w:line="240" w:before="0" w:after="0"/>
              <w:rPr>
                <w:color w:val="000000"/>
              </w:rPr>
            </w:pPr>
            <w:r>
              <w:rPr>
                <w:rFonts w:eastAsia="Calibri" w:cs="" w:ascii="Arial Narrow" w:hAnsi="Arial Narrow"/>
                <w:b/>
                <w:bCs/>
                <w:color w:val="000000" w:themeColor="text1"/>
                <w:kern w:val="0"/>
                <w:sz w:val="20"/>
                <w:szCs w:val="20"/>
                <w:lang w:val="pl-PL" w:eastAsia="pl-PL" w:bidi="ar-SA"/>
              </w:rPr>
              <w:t>Zadanie nr III</w:t>
            </w:r>
          </w:p>
        </w:tc>
      </w:tr>
      <w:tr>
        <w:trPr>
          <w:trHeight w:val="42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b/>
                <w:b/>
                <w:bCs/>
                <w:color w:val="000000"/>
                <w:sz w:val="20"/>
                <w:szCs w:val="20"/>
                <w:lang w:eastAsia="pl-PL"/>
              </w:rPr>
            </w:pPr>
            <w:r>
              <w:rPr>
                <w:rFonts w:ascii="Arial Narrow" w:hAnsi="Arial Narrow"/>
                <w:b/>
                <w:bCs/>
                <w:color w:val="000000"/>
                <w:sz w:val="20"/>
                <w:szCs w:val="20"/>
                <w:lang w:eastAsia="pl-PL"/>
              </w:rPr>
            </w:r>
          </w:p>
        </w:tc>
        <w:tc>
          <w:tcPr>
            <w:tcW w:w="3059"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b/>
                <w:bCs/>
                <w:color w:val="000000"/>
                <w:kern w:val="0"/>
                <w:sz w:val="20"/>
                <w:szCs w:val="20"/>
                <w:lang w:val="pl-PL" w:eastAsia="pl-PL" w:bidi="ar-SA"/>
              </w:rPr>
              <w:t>Działanie nr 1</w:t>
            </w:r>
          </w:p>
        </w:tc>
        <w:tc>
          <w:tcPr>
            <w:tcW w:w="6269" w:type="dxa"/>
            <w:gridSpan w:val="2"/>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42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59" w:type="dxa"/>
            <w:gridSpan w:val="3"/>
            <w:tcBorders>
              <w:top w:val="nil"/>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Nazwa </w:t>
            </w:r>
            <w:r>
              <w:rPr>
                <w:rFonts w:eastAsia="Calibri" w:cs="" w:ascii="Arial Narrow" w:hAnsi="Arial Narrow"/>
                <w:color w:val="000000"/>
                <w:kern w:val="0"/>
                <w:sz w:val="20"/>
                <w:szCs w:val="20"/>
                <w:lang w:val="pl-PL" w:eastAsia="pl-PL" w:bidi="ar-SA"/>
              </w:rPr>
              <w:t>działania</w:t>
            </w:r>
          </w:p>
        </w:tc>
        <w:tc>
          <w:tcPr>
            <w:tcW w:w="6269" w:type="dxa"/>
            <w:gridSpan w:val="2"/>
            <w:tcBorders>
              <w:top w:val="nil"/>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3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59"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Data realizacji </w:t>
            </w:r>
            <w:r>
              <w:rPr>
                <w:rFonts w:eastAsia="Calibri" w:cs="" w:ascii="Arial Narrow" w:hAnsi="Arial Narrow"/>
                <w:color w:val="000000"/>
                <w:kern w:val="0"/>
                <w:sz w:val="20"/>
                <w:szCs w:val="20"/>
                <w:lang w:val="pl-PL" w:eastAsia="pl-PL" w:bidi="ar-SA"/>
              </w:rPr>
              <w:t>działania</w:t>
            </w:r>
          </w:p>
        </w:tc>
        <w:tc>
          <w:tcPr>
            <w:tcW w:w="6269" w:type="dxa"/>
            <w:gridSpan w:val="2"/>
            <w:tcBorders/>
            <w:vAlign w:val="center"/>
          </w:tcPr>
          <w:p>
            <w:pPr>
              <w:pStyle w:val="Normal"/>
              <w:widowControl w:val="false"/>
              <w:suppressAutoHyphens w:val="true"/>
              <w:spacing w:lineRule="auto" w:line="240" w:before="0" w:after="0"/>
              <w:rPr>
                <w:color w:val="000000"/>
              </w:rPr>
            </w:pPr>
            <w:r>
              <w:rPr>
                <w:rFonts w:eastAsia="Calibri" w:cs="" w:ascii="Arial Narrow" w:hAnsi="Arial Narrow"/>
                <w:color w:val="000000" w:themeColor="text1"/>
                <w:kern w:val="0"/>
                <w:sz w:val="20"/>
                <w:szCs w:val="20"/>
                <w:lang w:val="pl-PL" w:eastAsia="pl-PL" w:bidi="ar-SA"/>
              </w:rPr>
              <w:t>od ……………………………   do ……………………………</w:t>
            </w:r>
          </w:p>
        </w:tc>
      </w:tr>
      <w:tr>
        <w:trPr>
          <w:trHeight w:val="883"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59"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Opis i uzasadnienie</w:t>
            </w:r>
            <w:r>
              <w:rPr>
                <w:rFonts w:eastAsia="Calibri" w:cs="" w:ascii="Arial Narrow" w:hAnsi="Arial Narrow"/>
                <w:color w:val="000000"/>
                <w:kern w:val="0"/>
                <w:sz w:val="20"/>
                <w:szCs w:val="20"/>
                <w:lang w:val="pl-PL" w:eastAsia="pl-PL" w:bidi="ar-SA"/>
              </w:rPr>
              <w:t xml:space="preserve"> działania</w:t>
            </w:r>
          </w:p>
        </w:tc>
        <w:tc>
          <w:tcPr>
            <w:tcW w:w="6269" w:type="dxa"/>
            <w:gridSpan w:val="2"/>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293" w:hRule="atLeast"/>
        </w:trPr>
        <w:tc>
          <w:tcPr>
            <w:tcW w:w="23" w:type="dxa"/>
            <w:tcBorders>
              <w:top w:val="nil"/>
              <w:left w:val="nil"/>
              <w:bottom w:val="nil"/>
              <w:right w:val="nil"/>
            </w:tcBorders>
          </w:tcPr>
          <w:p>
            <w:pPr>
              <w:pStyle w:val="Normal"/>
              <w:widowControl w:val="false"/>
              <w:suppressAutoHyphens w:val="true"/>
              <w:spacing w:lineRule="auto" w:line="240" w:before="0" w:after="0"/>
              <w:rPr>
                <w:color w:val="000000"/>
              </w:rPr>
            </w:pPr>
            <w:r>
              <w:rPr>
                <w:color w:val="000000"/>
              </w:rPr>
            </w:r>
          </w:p>
        </w:tc>
        <w:tc>
          <w:tcPr>
            <w:tcW w:w="9328" w:type="dxa"/>
            <w:gridSpan w:val="5"/>
            <w:tcBorders/>
            <w:shd w:color="auto" w:fill="BFBFBF" w:themeFill="background1" w:themeFillShade="bf" w:val="clear"/>
            <w:vAlign w:val="center"/>
          </w:tcPr>
          <w:p>
            <w:pPr>
              <w:pStyle w:val="Normal"/>
              <w:widowControl w:val="false"/>
              <w:suppressAutoHyphens w:val="true"/>
              <w:spacing w:lineRule="auto" w:line="240" w:before="0" w:after="0"/>
              <w:rPr>
                <w:color w:val="000000"/>
              </w:rPr>
            </w:pPr>
            <w:r>
              <w:rPr>
                <w:rFonts w:eastAsia="Calibri" w:cs="" w:ascii="Arial Narrow" w:hAnsi="Arial Narrow"/>
                <w:b/>
                <w:color w:val="000000"/>
                <w:kern w:val="0"/>
                <w:sz w:val="20"/>
                <w:szCs w:val="20"/>
                <w:lang w:val="pl-PL" w:eastAsia="pl-PL" w:bidi="ar-SA"/>
              </w:rPr>
              <w:t>Działanie nr 2</w:t>
            </w:r>
          </w:p>
        </w:tc>
      </w:tr>
      <w:tr>
        <w:trPr>
          <w:trHeight w:val="42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59"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Nazwa </w:t>
            </w:r>
            <w:r>
              <w:rPr>
                <w:rFonts w:eastAsia="Calibri" w:cs="" w:ascii="Arial Narrow" w:hAnsi="Arial Narrow"/>
                <w:color w:val="000000"/>
                <w:kern w:val="0"/>
                <w:sz w:val="20"/>
                <w:szCs w:val="20"/>
                <w:lang w:val="pl-PL" w:eastAsia="pl-PL" w:bidi="ar-SA"/>
              </w:rPr>
              <w:t>działania</w:t>
            </w:r>
          </w:p>
        </w:tc>
        <w:tc>
          <w:tcPr>
            <w:tcW w:w="6269" w:type="dxa"/>
            <w:gridSpan w:val="2"/>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3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59"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Data realizacji </w:t>
            </w:r>
            <w:r>
              <w:rPr>
                <w:rFonts w:eastAsia="Calibri" w:cs="" w:ascii="Arial Narrow" w:hAnsi="Arial Narrow"/>
                <w:color w:val="000000"/>
                <w:kern w:val="0"/>
                <w:sz w:val="20"/>
                <w:szCs w:val="20"/>
                <w:lang w:val="pl-PL" w:eastAsia="pl-PL" w:bidi="ar-SA"/>
              </w:rPr>
              <w:t>działania</w:t>
            </w:r>
          </w:p>
        </w:tc>
        <w:tc>
          <w:tcPr>
            <w:tcW w:w="6269" w:type="dxa"/>
            <w:gridSpan w:val="2"/>
            <w:tcBorders/>
            <w:vAlign w:val="center"/>
          </w:tcPr>
          <w:p>
            <w:pPr>
              <w:pStyle w:val="Normal"/>
              <w:widowControl w:val="false"/>
              <w:suppressAutoHyphens w:val="true"/>
              <w:spacing w:lineRule="auto" w:line="240" w:before="0" w:after="0"/>
              <w:rPr>
                <w:color w:val="000000"/>
              </w:rPr>
            </w:pPr>
            <w:r>
              <w:rPr>
                <w:rFonts w:eastAsia="Calibri" w:cs="" w:ascii="Arial Narrow" w:hAnsi="Arial Narrow"/>
                <w:color w:val="000000" w:themeColor="text1"/>
                <w:kern w:val="0"/>
                <w:sz w:val="20"/>
                <w:szCs w:val="20"/>
                <w:lang w:val="pl-PL" w:eastAsia="pl-PL" w:bidi="ar-SA"/>
              </w:rPr>
              <w:t>od ……………………………   do ……………………………</w:t>
            </w:r>
          </w:p>
        </w:tc>
      </w:tr>
      <w:tr>
        <w:trPr>
          <w:trHeight w:val="883"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59"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Opis i uzasadnienie</w:t>
            </w:r>
            <w:r>
              <w:rPr>
                <w:rFonts w:eastAsia="Calibri" w:cs="" w:ascii="Arial Narrow" w:hAnsi="Arial Narrow"/>
                <w:color w:val="000000"/>
                <w:kern w:val="0"/>
                <w:sz w:val="20"/>
                <w:szCs w:val="20"/>
                <w:lang w:val="pl-PL" w:eastAsia="pl-PL" w:bidi="ar-SA"/>
              </w:rPr>
              <w:t xml:space="preserve"> działania </w:t>
            </w:r>
          </w:p>
        </w:tc>
        <w:tc>
          <w:tcPr>
            <w:tcW w:w="6269" w:type="dxa"/>
            <w:gridSpan w:val="2"/>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293" w:hRule="atLeast"/>
        </w:trPr>
        <w:tc>
          <w:tcPr>
            <w:tcW w:w="23" w:type="dxa"/>
            <w:tcBorders>
              <w:top w:val="nil"/>
              <w:left w:val="nil"/>
              <w:bottom w:val="nil"/>
              <w:right w:val="nil"/>
            </w:tcBorders>
          </w:tcPr>
          <w:p>
            <w:pPr>
              <w:pStyle w:val="Normal"/>
              <w:widowControl w:val="false"/>
              <w:suppressAutoHyphens w:val="true"/>
              <w:spacing w:lineRule="auto" w:line="240" w:before="0" w:after="0"/>
              <w:rPr>
                <w:color w:val="000000"/>
              </w:rPr>
            </w:pPr>
            <w:r>
              <w:rPr>
                <w:color w:val="000000"/>
              </w:rPr>
            </w:r>
          </w:p>
        </w:tc>
        <w:tc>
          <w:tcPr>
            <w:tcW w:w="9328" w:type="dxa"/>
            <w:gridSpan w:val="5"/>
            <w:tcBorders/>
            <w:shd w:color="auto" w:fill="BFBFBF" w:themeFill="background1" w:themeFillShade="bf" w:val="clear"/>
            <w:vAlign w:val="center"/>
          </w:tcPr>
          <w:p>
            <w:pPr>
              <w:pStyle w:val="Normal"/>
              <w:widowControl w:val="false"/>
              <w:suppressAutoHyphens w:val="true"/>
              <w:spacing w:lineRule="auto" w:line="240" w:before="0" w:after="0"/>
              <w:rPr>
                <w:color w:val="000000"/>
              </w:rPr>
            </w:pPr>
            <w:r>
              <w:rPr>
                <w:rFonts w:eastAsia="Calibri" w:cs="" w:ascii="Arial Narrow" w:hAnsi="Arial Narrow"/>
                <w:b/>
                <w:color w:val="000000"/>
                <w:kern w:val="0"/>
                <w:sz w:val="20"/>
                <w:szCs w:val="20"/>
                <w:lang w:val="pl-PL" w:eastAsia="pl-PL" w:bidi="ar-SA"/>
              </w:rPr>
              <w:t>Działanie nr 3</w:t>
            </w:r>
          </w:p>
        </w:tc>
      </w:tr>
      <w:tr>
        <w:trPr>
          <w:trHeight w:val="42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59"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Nazwa </w:t>
            </w:r>
            <w:r>
              <w:rPr>
                <w:rFonts w:eastAsia="Calibri" w:cs="" w:ascii="Arial Narrow" w:hAnsi="Arial Narrow"/>
                <w:color w:val="000000"/>
                <w:kern w:val="0"/>
                <w:sz w:val="20"/>
                <w:szCs w:val="20"/>
                <w:lang w:val="pl-PL" w:eastAsia="pl-PL" w:bidi="ar-SA"/>
              </w:rPr>
              <w:t>działania</w:t>
            </w:r>
          </w:p>
        </w:tc>
        <w:tc>
          <w:tcPr>
            <w:tcW w:w="6269" w:type="dxa"/>
            <w:gridSpan w:val="2"/>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3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59"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Data realizacji</w:t>
            </w:r>
            <w:r>
              <w:rPr>
                <w:rFonts w:eastAsia="Calibri" w:cs="" w:ascii="Arial Narrow" w:hAnsi="Arial Narrow"/>
                <w:color w:val="000000"/>
                <w:kern w:val="0"/>
                <w:sz w:val="20"/>
                <w:szCs w:val="20"/>
                <w:lang w:val="pl-PL" w:eastAsia="pl-PL" w:bidi="ar-SA"/>
              </w:rPr>
              <w:t xml:space="preserve"> działania</w:t>
            </w:r>
          </w:p>
        </w:tc>
        <w:tc>
          <w:tcPr>
            <w:tcW w:w="6269" w:type="dxa"/>
            <w:gridSpan w:val="2"/>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od ……………………………   do ……………………………</w:t>
            </w:r>
          </w:p>
        </w:tc>
      </w:tr>
      <w:tr>
        <w:trPr>
          <w:trHeight w:val="883"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59"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Opis i uzasadnienie</w:t>
            </w:r>
            <w:r>
              <w:rPr>
                <w:rFonts w:eastAsia="Calibri" w:cs="" w:ascii="Arial Narrow" w:hAnsi="Arial Narrow"/>
                <w:color w:val="000000"/>
                <w:kern w:val="0"/>
                <w:sz w:val="20"/>
                <w:szCs w:val="20"/>
                <w:lang w:val="pl-PL" w:eastAsia="pl-PL" w:bidi="ar-SA"/>
              </w:rPr>
              <w:t xml:space="preserve"> działania</w:t>
            </w:r>
          </w:p>
        </w:tc>
        <w:tc>
          <w:tcPr>
            <w:tcW w:w="6269" w:type="dxa"/>
            <w:gridSpan w:val="2"/>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293" w:hRule="atLeast"/>
        </w:trPr>
        <w:tc>
          <w:tcPr>
            <w:tcW w:w="23" w:type="dxa"/>
            <w:tcBorders>
              <w:top w:val="nil"/>
              <w:left w:val="nil"/>
              <w:bottom w:val="nil"/>
              <w:right w:val="nil"/>
            </w:tcBorders>
          </w:tcPr>
          <w:p>
            <w:pPr>
              <w:pStyle w:val="Normal"/>
              <w:widowControl w:val="false"/>
              <w:suppressAutoHyphens w:val="true"/>
              <w:spacing w:lineRule="auto" w:line="240" w:before="0" w:after="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r>
          </w:p>
        </w:tc>
        <w:tc>
          <w:tcPr>
            <w:tcW w:w="9328" w:type="dxa"/>
            <w:gridSpan w:val="5"/>
            <w:tcBorders/>
            <w:shd w:color="auto" w:fill="BFBFBF" w:themeFill="background1" w:themeFillShade="bf" w:val="clear"/>
            <w:vAlign w:val="center"/>
          </w:tcPr>
          <w:p>
            <w:pPr>
              <w:pStyle w:val="Normal"/>
              <w:widowControl w:val="false"/>
              <w:suppressAutoHyphens w:val="true"/>
              <w:spacing w:lineRule="auto" w:line="240" w:before="0" w:after="0"/>
              <w:rPr>
                <w:color w:val="000000"/>
              </w:rPr>
            </w:pPr>
            <w:r>
              <w:rPr>
                <w:rFonts w:eastAsia="Calibri" w:cs="" w:ascii="Arial Narrow" w:hAnsi="Arial Narrow"/>
                <w:b/>
                <w:color w:val="000000"/>
                <w:kern w:val="0"/>
                <w:sz w:val="20"/>
                <w:szCs w:val="20"/>
                <w:lang w:val="pl-PL" w:eastAsia="pl-PL" w:bidi="ar-SA"/>
              </w:rPr>
              <w:t>Działanie nr</w:t>
            </w:r>
            <w:r>
              <w:rPr>
                <w:rFonts w:eastAsia="Calibri" w:cs="" w:ascii="Arial Narrow" w:hAnsi="Arial Narrow"/>
                <w:b/>
                <w:color w:val="000000" w:themeColor="text1"/>
                <w:kern w:val="0"/>
                <w:sz w:val="20"/>
                <w:szCs w:val="20"/>
                <w:lang w:val="pl-PL" w:eastAsia="pl-PL" w:bidi="ar-SA"/>
              </w:rPr>
              <w:t xml:space="preserve"> …</w:t>
            </w:r>
            <w:r>
              <w:rPr>
                <w:rStyle w:val="Zakotwiczenieprzypisudolnego"/>
                <w:rFonts w:eastAsia="Calibri" w:cs="" w:ascii="Arial Narrow" w:hAnsi="Arial Narrow"/>
                <w:b/>
                <w:color w:val="000000" w:themeColor="text1"/>
                <w:kern w:val="0"/>
                <w:sz w:val="20"/>
                <w:szCs w:val="20"/>
                <w:lang w:val="pl-PL" w:eastAsia="pl-PL" w:bidi="ar-SA"/>
              </w:rPr>
              <w:footnoteReference w:id="16"/>
            </w:r>
          </w:p>
        </w:tc>
      </w:tr>
      <w:tr>
        <w:trPr>
          <w:trHeight w:val="42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59"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Nazwa </w:t>
            </w:r>
            <w:r>
              <w:rPr>
                <w:rFonts w:eastAsia="Calibri" w:cs="" w:ascii="Arial Narrow" w:hAnsi="Arial Narrow"/>
                <w:color w:val="000000"/>
                <w:kern w:val="0"/>
                <w:sz w:val="20"/>
                <w:szCs w:val="20"/>
                <w:lang w:val="pl-PL" w:eastAsia="pl-PL" w:bidi="ar-SA"/>
              </w:rPr>
              <w:t>działania</w:t>
            </w:r>
          </w:p>
        </w:tc>
        <w:tc>
          <w:tcPr>
            <w:tcW w:w="6269" w:type="dxa"/>
            <w:gridSpan w:val="2"/>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34"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59"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Data realizacji </w:t>
            </w:r>
            <w:r>
              <w:rPr>
                <w:rFonts w:eastAsia="Calibri" w:cs="" w:ascii="Arial Narrow" w:hAnsi="Arial Narrow"/>
                <w:color w:val="000000"/>
                <w:kern w:val="0"/>
                <w:sz w:val="20"/>
                <w:szCs w:val="20"/>
                <w:lang w:val="pl-PL" w:eastAsia="pl-PL" w:bidi="ar-SA"/>
              </w:rPr>
              <w:t>działania</w:t>
            </w:r>
          </w:p>
        </w:tc>
        <w:tc>
          <w:tcPr>
            <w:tcW w:w="6269" w:type="dxa"/>
            <w:gridSpan w:val="2"/>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od ……………………………   do ……………………………</w:t>
            </w:r>
          </w:p>
        </w:tc>
      </w:tr>
      <w:tr>
        <w:trPr>
          <w:trHeight w:val="883" w:hRule="atLeast"/>
        </w:trPr>
        <w:tc>
          <w:tcPr>
            <w:tcW w:w="23" w:type="dxa"/>
            <w:tcBorders>
              <w:top w:val="nil"/>
              <w:left w:val="nil"/>
              <w:bottom w:val="nil"/>
              <w:right w:val="nil"/>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3059" w:type="dxa"/>
            <w:gridSpan w:val="3"/>
            <w:tcBorders/>
            <w:shd w:color="auto" w:fill="BFBFBF" w:themeFill="background1" w:themeFillShade="bf" w:val="clear"/>
            <w:vAlign w:val="center"/>
          </w:tcPr>
          <w:p>
            <w:pPr>
              <w:pStyle w:val="Normal"/>
              <w:widowControl w:val="false"/>
              <w:suppressAutoHyphens w:val="true"/>
              <w:spacing w:lineRule="auto" w:line="240" w:before="0" w:after="0"/>
              <w:jc w:val="left"/>
              <w:rPr>
                <w:color w:val="000000"/>
              </w:rPr>
            </w:pPr>
            <w:r>
              <w:rPr>
                <w:rFonts w:eastAsia="Calibri" w:cs="" w:ascii="Arial Narrow" w:hAnsi="Arial Narrow"/>
                <w:color w:val="000000" w:themeColor="text1"/>
                <w:kern w:val="0"/>
                <w:sz w:val="20"/>
                <w:szCs w:val="20"/>
                <w:lang w:val="pl-PL" w:eastAsia="pl-PL" w:bidi="ar-SA"/>
              </w:rPr>
              <w:t xml:space="preserve">Opis i uzasadnienie </w:t>
            </w:r>
            <w:r>
              <w:rPr>
                <w:rFonts w:eastAsia="Calibri" w:cs="" w:ascii="Arial Narrow" w:hAnsi="Arial Narrow"/>
                <w:color w:val="000000"/>
                <w:kern w:val="0"/>
                <w:sz w:val="20"/>
                <w:szCs w:val="20"/>
                <w:lang w:val="pl-PL" w:eastAsia="pl-PL" w:bidi="ar-SA"/>
              </w:rPr>
              <w:t>działania</w:t>
            </w:r>
          </w:p>
        </w:tc>
        <w:tc>
          <w:tcPr>
            <w:tcW w:w="6269" w:type="dxa"/>
            <w:gridSpan w:val="2"/>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590" w:hRule="atLeast"/>
        </w:trPr>
        <w:tc>
          <w:tcPr>
            <w:tcW w:w="23" w:type="dxa"/>
            <w:tcBorders>
              <w:top w:val="nil"/>
              <w:left w:val="nil"/>
              <w:bottom w:val="nil"/>
              <w:right w:val="nil"/>
            </w:tcBorders>
          </w:tcPr>
          <w:p>
            <w:pPr>
              <w:pStyle w:val="Normal"/>
              <w:widowControl w:val="false"/>
              <w:suppressAutoHyphens w:val="true"/>
              <w:spacing w:lineRule="auto" w:line="240" w:before="0" w:after="0"/>
              <w:rPr>
                <w:b/>
                <w:b/>
                <w:bCs/>
              </w:rPr>
            </w:pPr>
            <w:r>
              <w:rPr>
                <w:b/>
                <w:bCs/>
              </w:rPr>
            </w:r>
          </w:p>
        </w:tc>
        <w:tc>
          <w:tcPr>
            <w:tcW w:w="9328" w:type="dxa"/>
            <w:gridSpan w:val="5"/>
            <w:tcBorders/>
            <w:shd w:color="auto" w:fill="BFBFBF" w:themeFill="background1" w:themeFillShade="bf" w:val="clear"/>
            <w:vAlign w:val="center"/>
          </w:tcPr>
          <w:p>
            <w:pPr>
              <w:pStyle w:val="Normal"/>
              <w:widowControl w:val="false"/>
              <w:suppressAutoHyphens w:val="true"/>
              <w:spacing w:lineRule="auto" w:line="240" w:before="0" w:after="0"/>
              <w:rPr>
                <w:b/>
                <w:b/>
                <w:bCs/>
              </w:rPr>
            </w:pPr>
            <w:r>
              <w:rPr>
                <w:rFonts w:eastAsia="Calibri" w:cs="" w:ascii="Arial Narrow" w:hAnsi="Arial Narrow"/>
                <w:b/>
                <w:bCs/>
                <w:color w:val="000000" w:themeColor="text1"/>
                <w:kern w:val="0"/>
                <w:sz w:val="20"/>
                <w:szCs w:val="20"/>
                <w:lang w:val="pl-PL" w:eastAsia="pl-PL" w:bidi="ar-SA"/>
              </w:rPr>
              <w:t xml:space="preserve">Zadanie nr  … </w:t>
            </w:r>
            <w:r>
              <w:rPr>
                <w:rStyle w:val="Zakotwiczenieprzypisudolnego"/>
                <w:rFonts w:eastAsia="Calibri" w:cs="" w:ascii="Arial Narrow" w:hAnsi="Arial Narrow"/>
                <w:b/>
                <w:bCs/>
                <w:color w:val="000000" w:themeColor="text1"/>
                <w:kern w:val="0"/>
                <w:sz w:val="20"/>
                <w:szCs w:val="20"/>
                <w:lang w:val="pl-PL" w:eastAsia="pl-PL" w:bidi="ar-SA"/>
              </w:rPr>
              <w:footnoteReference w:id="17"/>
            </w:r>
          </w:p>
        </w:tc>
      </w:tr>
    </w:tbl>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agwek9"/>
        <w:pBdr>
          <w:top w:val="single" w:sz="8" w:space="19" w:color="000000"/>
          <w:left w:val="single" w:sz="8" w:space="4" w:color="000000"/>
          <w:bottom w:val="single" w:sz="8" w:space="0" w:color="000000"/>
          <w:right w:val="single" w:sz="8" w:space="4" w:color="000000"/>
        </w:pBdr>
        <w:shd w:val="clear" w:color="auto" w:fill="BFBFBF" w:themeFill="background1" w:themeFillShade="bf"/>
        <w:spacing w:before="0" w:after="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IX. MIEJSCE REALIZACJI PROJEKTU ORAZ TRWAŁOŚĆ PROJEKTU</w:t>
      </w:r>
    </w:p>
    <w:p>
      <w:pPr>
        <w:pStyle w:val="Normal"/>
        <w:spacing w:lineRule="auto" w:line="240" w:before="0" w:after="0"/>
        <w:contextualSpacing/>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bl>
      <w:tblPr>
        <w:tblStyle w:val="Tabela-Siatka"/>
        <w:tblW w:w="920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085"/>
        <w:gridCol w:w="6123"/>
      </w:tblGrid>
      <w:tr>
        <w:trPr>
          <w:trHeight w:val="883" w:hRule="atLeast"/>
        </w:trPr>
        <w:tc>
          <w:tcPr>
            <w:tcW w:w="3085" w:type="dxa"/>
            <w:vMerge w:val="restart"/>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IX.1. MIEJSCE REALIZACJI PROJEKTU OBJĘTEGO GRANTEM:</w:t>
            </w:r>
          </w:p>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6123"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270" w:hRule="atLeast"/>
        </w:trPr>
        <w:tc>
          <w:tcPr>
            <w:tcW w:w="3085" w:type="dxa"/>
            <w:vMerge w:val="continue"/>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6123" w:type="dxa"/>
            <w:tcBorders/>
            <w:shd w:color="auto" w:fill="BFBFBF" w:themeFill="background1" w:themeFillShade="bf" w:val="clear"/>
            <w:vAlign w:val="center"/>
          </w:tcPr>
          <w:p>
            <w:pPr>
              <w:pStyle w:val="Normal"/>
              <w:widowControl w:val="false"/>
              <w:suppressAutoHyphens w:val="true"/>
              <w:spacing w:lineRule="auto" w:line="240" w:before="0" w:after="0"/>
              <w:rPr>
                <w:rFonts w:ascii="Arial Narrow" w:hAnsi="Arial Narrow"/>
                <w:i/>
                <w:i/>
                <w:color w:val="000000" w:themeColor="text1"/>
                <w:sz w:val="20"/>
                <w:szCs w:val="20"/>
                <w:lang w:eastAsia="pl-PL"/>
              </w:rPr>
            </w:pPr>
            <w:r>
              <w:rPr>
                <w:rFonts w:eastAsia="Calibri" w:cs="" w:ascii="Arial Narrow" w:hAnsi="Arial Narrow"/>
                <w:i/>
                <w:color w:val="000000" w:themeColor="text1"/>
                <w:kern w:val="0"/>
                <w:sz w:val="20"/>
                <w:szCs w:val="20"/>
                <w:lang w:val="pl-PL" w:eastAsia="pl-PL" w:bidi="ar-SA"/>
              </w:rPr>
              <w:t>Należy opisać gdzie będą realizowane działania przewidziane w projekcie. Co do zasady powinny być realizowane na obszarze LSR, dopuszcza się możliwość realizacji poza obszarem LSR, ale wtedy należy to szczegółowo uzasadnić.</w:t>
            </w:r>
          </w:p>
        </w:tc>
      </w:tr>
      <w:tr>
        <w:trPr>
          <w:trHeight w:val="111" w:hRule="atLeast"/>
        </w:trPr>
        <w:tc>
          <w:tcPr>
            <w:tcW w:w="9208" w:type="dxa"/>
            <w:gridSpan w:val="2"/>
            <w:tcBorders/>
            <w:shd w:color="auto" w:fill="auto" w:val="clear"/>
            <w:vAlign w:val="center"/>
          </w:tcPr>
          <w:p>
            <w:pPr>
              <w:pStyle w:val="Normal"/>
              <w:widowControl w:val="false"/>
              <w:suppressAutoHyphens w:val="true"/>
              <w:spacing w:lineRule="auto" w:line="240" w:before="0" w:after="0"/>
              <w:rPr>
                <w:rFonts w:ascii="Arial Narrow" w:hAnsi="Arial Narrow"/>
                <w:sz w:val="20"/>
                <w:szCs w:val="20"/>
                <w:lang w:eastAsia="pl-PL"/>
              </w:rPr>
            </w:pPr>
            <w:r>
              <w:rPr>
                <w:rFonts w:ascii="Arial Narrow" w:hAnsi="Arial Narrow"/>
                <w:sz w:val="20"/>
                <w:szCs w:val="20"/>
                <w:lang w:eastAsia="pl-PL"/>
              </w:rPr>
            </w:r>
          </w:p>
        </w:tc>
      </w:tr>
      <w:tr>
        <w:trPr>
          <w:trHeight w:val="829" w:hRule="atLeast"/>
        </w:trPr>
        <w:tc>
          <w:tcPr>
            <w:tcW w:w="3085" w:type="dxa"/>
            <w:vMerge w:val="restart"/>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sz w:val="20"/>
                <w:szCs w:val="20"/>
                <w:lang w:eastAsia="pl-PL"/>
              </w:rPr>
            </w:pPr>
            <w:r>
              <w:rPr>
                <w:rFonts w:eastAsia="Calibri" w:cs="" w:ascii="Arial Narrow" w:hAnsi="Arial Narrow"/>
                <w:color w:val="000000" w:themeColor="text1"/>
                <w:kern w:val="0"/>
                <w:sz w:val="20"/>
                <w:szCs w:val="20"/>
                <w:lang w:val="pl-PL" w:eastAsia="pl-PL" w:bidi="ar-SA"/>
              </w:rPr>
              <w:t xml:space="preserve">IX.2. </w:t>
            </w:r>
            <w:r>
              <w:rPr>
                <w:rFonts w:eastAsia="Calibri" w:cs="" w:ascii="Arial Narrow" w:hAnsi="Arial Narrow"/>
                <w:kern w:val="0"/>
                <w:sz w:val="20"/>
                <w:szCs w:val="20"/>
                <w:lang w:val="pl-PL" w:eastAsia="pl-PL" w:bidi="ar-SA"/>
              </w:rPr>
              <w:t>TRWAŁOŚĆ PROJEKTU OBJĘTEGO GRANTEM/REZULTATÓW:</w:t>
            </w:r>
          </w:p>
          <w:p>
            <w:pPr>
              <w:pStyle w:val="Normal"/>
              <w:widowControl w:val="false"/>
              <w:suppressAutoHyphens w:val="true"/>
              <w:spacing w:lineRule="auto" w:line="240" w:before="0" w:after="0"/>
              <w:jc w:val="left"/>
              <w:rPr>
                <w:rFonts w:ascii="Arial Narrow" w:hAnsi="Arial Narrow"/>
                <w:sz w:val="20"/>
                <w:szCs w:val="20"/>
                <w:lang w:eastAsia="pl-PL"/>
              </w:rPr>
            </w:pPr>
            <w:r>
              <w:rPr>
                <w:rFonts w:ascii="Arial Narrow" w:hAnsi="Arial Narrow"/>
                <w:sz w:val="20"/>
                <w:szCs w:val="20"/>
                <w:lang w:eastAsia="pl-PL"/>
              </w:rPr>
            </w:r>
          </w:p>
        </w:tc>
        <w:tc>
          <w:tcPr>
            <w:tcW w:w="6123" w:type="dxa"/>
            <w:tcBorders/>
            <w:vAlign w:val="center"/>
          </w:tcPr>
          <w:p>
            <w:pPr>
              <w:pStyle w:val="Normal"/>
              <w:widowControl w:val="false"/>
              <w:suppressAutoHyphens w:val="true"/>
              <w:spacing w:lineRule="auto" w:line="240" w:before="0" w:after="0"/>
              <w:rPr>
                <w:rFonts w:ascii="Arial Narrow" w:hAnsi="Arial Narrow"/>
                <w:sz w:val="20"/>
                <w:szCs w:val="20"/>
                <w:lang w:eastAsia="pl-PL"/>
              </w:rPr>
            </w:pPr>
            <w:r>
              <w:rPr>
                <w:rFonts w:ascii="Arial Narrow" w:hAnsi="Arial Narrow"/>
                <w:sz w:val="20"/>
                <w:szCs w:val="20"/>
                <w:lang w:eastAsia="pl-PL"/>
              </w:rPr>
            </w:r>
          </w:p>
        </w:tc>
      </w:tr>
      <w:tr>
        <w:trPr>
          <w:trHeight w:val="261" w:hRule="atLeast"/>
        </w:trPr>
        <w:tc>
          <w:tcPr>
            <w:tcW w:w="3085" w:type="dxa"/>
            <w:vMerge w:val="continue"/>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sz w:val="20"/>
                <w:szCs w:val="20"/>
                <w:lang w:eastAsia="pl-PL"/>
              </w:rPr>
            </w:pPr>
            <w:r>
              <w:rPr>
                <w:rFonts w:ascii="Arial Narrow" w:hAnsi="Arial Narrow"/>
                <w:sz w:val="20"/>
                <w:szCs w:val="20"/>
                <w:lang w:eastAsia="pl-PL"/>
              </w:rPr>
            </w:r>
          </w:p>
        </w:tc>
        <w:tc>
          <w:tcPr>
            <w:tcW w:w="6123" w:type="dxa"/>
            <w:tcBorders/>
            <w:shd w:color="auto" w:fill="BFBFBF" w:themeFill="background1" w:themeFillShade="bf" w:val="clear"/>
            <w:vAlign w:val="center"/>
          </w:tcPr>
          <w:p>
            <w:pPr>
              <w:pStyle w:val="Normal"/>
              <w:widowControl w:val="false"/>
              <w:suppressAutoHyphens w:val="true"/>
              <w:spacing w:lineRule="auto" w:line="240" w:before="0" w:after="0"/>
              <w:rPr>
                <w:rFonts w:ascii="Arial Narrow" w:hAnsi="Arial Narrow"/>
                <w:i/>
                <w:i/>
                <w:sz w:val="20"/>
                <w:szCs w:val="20"/>
                <w:lang w:eastAsia="pl-PL"/>
              </w:rPr>
            </w:pPr>
            <w:r>
              <w:rPr>
                <w:rFonts w:eastAsia="Calibri" w:cs="" w:ascii="Arial Narrow" w:hAnsi="Arial Narrow"/>
                <w:i/>
                <w:kern w:val="0"/>
                <w:sz w:val="20"/>
                <w:szCs w:val="20"/>
                <w:lang w:val="pl-PL" w:eastAsia="pl-PL" w:bidi="ar-SA"/>
              </w:rPr>
              <w:t>Należy opisać trwałość projektu objętego grantem/rezultatów (o ile dotyczy).</w:t>
            </w:r>
          </w:p>
        </w:tc>
      </w:tr>
    </w:tbl>
    <w:p>
      <w:pPr>
        <w:pStyle w:val="Normal"/>
        <w:rPr>
          <w:lang w:eastAsia="pl-PL"/>
        </w:rPr>
      </w:pPr>
      <w:r>
        <w:rPr>
          <w:lang w:eastAsia="pl-PL"/>
        </w:rPr>
      </w:r>
    </w:p>
    <w:p>
      <w:pPr>
        <w:pStyle w:val="Nagwek9"/>
        <w:shd w:val="clear" w:color="auto" w:fill="BFBFBF" w:themeFill="background1" w:themeFillShade="bf"/>
        <w:spacing w:before="120" w:after="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 xml:space="preserve">X. POTENCJAŁ I DOŚWIADCZENIE WNIOSKODAWCY </w:t>
      </w:r>
    </w:p>
    <w:p>
      <w:pPr>
        <w:pStyle w:val="Normal"/>
        <w:spacing w:lineRule="auto" w:line="240" w:before="0" w:after="0"/>
        <w:contextualSpacing/>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agwek8"/>
        <w:shd w:val="clear" w:color="auto" w:fill="BFBFBF" w:themeFill="background1" w:themeFillShade="bf"/>
        <w:spacing w:before="0" w:after="24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X.1. DOŚWIADCZENIE</w:t>
      </w:r>
    </w:p>
    <w:tbl>
      <w:tblPr>
        <w:tblW w:w="9356" w:type="dxa"/>
        <w:jc w:val="left"/>
        <w:tblInd w:w="-147" w:type="dxa"/>
        <w:tblLayout w:type="fixed"/>
        <w:tblCellMar>
          <w:top w:w="0" w:type="dxa"/>
          <w:left w:w="70" w:type="dxa"/>
          <w:bottom w:w="0" w:type="dxa"/>
          <w:right w:w="70" w:type="dxa"/>
        </w:tblCellMar>
        <w:tblLook w:firstRow="1" w:noVBand="1" w:lastRow="0" w:firstColumn="1" w:lastColumn="0" w:noHBand="0" w:val="04a0"/>
      </w:tblPr>
      <w:tblGrid>
        <w:gridCol w:w="9356"/>
      </w:tblGrid>
      <w:tr>
        <w:trPr>
          <w:trHeight w:val="2381" w:hRule="exact"/>
        </w:trPr>
        <w:tc>
          <w:tcPr>
            <w:tcW w:w="935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261" w:hRule="atLeast"/>
        </w:trPr>
        <w:tc>
          <w:tcPr>
            <w:tcW w:w="9356"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i/>
                <w:i/>
                <w:color w:val="000000" w:themeColor="text1"/>
                <w:sz w:val="20"/>
                <w:szCs w:val="20"/>
                <w:lang w:eastAsia="pl-PL"/>
              </w:rPr>
            </w:pPr>
            <w:r>
              <w:rPr>
                <w:rFonts w:eastAsia="Times New Roman" w:cs="Times New Roman" w:ascii="Arial Narrow" w:hAnsi="Arial Narrow"/>
                <w:i/>
                <w:color w:val="000000" w:themeColor="text1"/>
                <w:sz w:val="20"/>
                <w:szCs w:val="20"/>
                <w:lang w:eastAsia="pl-PL"/>
              </w:rPr>
              <w:t xml:space="preserve">Należy opisać </w:t>
            </w:r>
            <w:r>
              <w:rPr>
                <w:rFonts w:eastAsia="Times New Roman" w:cs="Times New Roman" w:ascii="Arial Narrow" w:hAnsi="Arial Narrow"/>
                <w:i/>
                <w:sz w:val="20"/>
                <w:szCs w:val="20"/>
                <w:lang w:eastAsia="pl-PL"/>
              </w:rPr>
              <w:t>doświadczenie wnioskodawcy w obszarze tematycznym na terenie objętym LSR LGD BD,</w:t>
            </w:r>
            <w:r>
              <w:rPr>
                <w:rFonts w:eastAsia="Times New Roman" w:cs="Times New Roman" w:ascii="Arial Narrow" w:hAnsi="Arial Narrow"/>
                <w:i/>
                <w:color w:val="000000" w:themeColor="text1"/>
                <w:sz w:val="20"/>
                <w:szCs w:val="20"/>
                <w:lang w:eastAsia="pl-PL"/>
              </w:rPr>
              <w:t xml:space="preserve"> którego dotyczy realizowany projekt i w pracy z daną grupą docelową. Należy wskazać konkretne informacje o realizowanych przedsięwzięciach.</w:t>
            </w:r>
          </w:p>
        </w:tc>
      </w:tr>
    </w:tbl>
    <w:p>
      <w:pPr>
        <w:pStyle w:val="Normal"/>
        <w:spacing w:lineRule="auto" w:line="240" w:before="0" w:after="0"/>
        <w:contextualSpacing/>
        <w:rPr>
          <w:rFonts w:ascii="Arial Narrow" w:hAnsi="Arial Narrow"/>
          <w:i/>
          <w:i/>
          <w:color w:val="000000" w:themeColor="text1"/>
          <w:sz w:val="20"/>
          <w:szCs w:val="20"/>
          <w:lang w:eastAsia="pl-PL"/>
        </w:rPr>
      </w:pPr>
      <w:r>
        <w:rPr>
          <w:rFonts w:ascii="Arial Narrow" w:hAnsi="Arial Narrow"/>
          <w:i/>
          <w:color w:val="000000" w:themeColor="text1"/>
          <w:sz w:val="20"/>
          <w:szCs w:val="20"/>
          <w:lang w:eastAsia="pl-PL"/>
        </w:rPr>
      </w:r>
    </w:p>
    <w:p>
      <w:pPr>
        <w:pStyle w:val="NoSpacing"/>
        <w:rPr>
          <w:rFonts w:ascii="Arial Narrow" w:hAnsi="Arial Narrow"/>
          <w:color w:val="000000" w:themeColor="text1"/>
          <w:lang w:eastAsia="pl-PL"/>
        </w:rPr>
      </w:pPr>
      <w:r>
        <w:rPr>
          <w:rFonts w:ascii="Arial Narrow" w:hAnsi="Arial Narrow"/>
          <w:color w:val="000000" w:themeColor="text1"/>
          <w:lang w:eastAsia="pl-PL"/>
        </w:rPr>
      </w:r>
    </w:p>
    <w:p>
      <w:pPr>
        <w:pStyle w:val="Nagwek8"/>
        <w:shd w:val="clear" w:color="auto" w:fill="BFBFBF" w:themeFill="background1" w:themeFillShade="bf"/>
        <w:spacing w:before="0" w:after="240"/>
        <w:rPr>
          <w:rFonts w:ascii="Arial Narrow" w:hAnsi="Arial Narrow"/>
          <w:color w:val="000000" w:themeColor="text1"/>
          <w:sz w:val="20"/>
          <w:szCs w:val="20"/>
          <w:highlight w:val="yellow"/>
          <w:lang w:eastAsia="pl-PL"/>
        </w:rPr>
      </w:pPr>
      <w:r>
        <w:rPr>
          <w:rFonts w:ascii="Arial Narrow" w:hAnsi="Arial Narrow"/>
          <w:color w:val="000000" w:themeColor="text1"/>
          <w:sz w:val="20"/>
          <w:szCs w:val="20"/>
          <w:lang w:eastAsia="pl-PL"/>
        </w:rPr>
        <w:t xml:space="preserve">X.2. </w:t>
      </w:r>
      <w:r>
        <w:rPr>
          <w:rFonts w:ascii="Arial Narrow" w:hAnsi="Arial Narrow"/>
          <w:color w:val="auto"/>
          <w:sz w:val="20"/>
          <w:szCs w:val="20"/>
          <w:lang w:eastAsia="pl-PL"/>
        </w:rPr>
        <w:t xml:space="preserve">POTENCJAŁ ORGANIZACYJNO-TECHNICZNY </w:t>
      </w:r>
      <w:r>
        <w:rPr>
          <w:rFonts w:ascii="Arial Narrow" w:hAnsi="Arial Narrow"/>
          <w:color w:val="000000" w:themeColor="text1"/>
          <w:sz w:val="20"/>
          <w:szCs w:val="20"/>
          <w:lang w:eastAsia="pl-PL"/>
        </w:rPr>
        <w:t xml:space="preserve">WNIOSKODAWCY </w:t>
      </w:r>
      <w:r>
        <w:rPr>
          <w:rFonts w:ascii="Arial Narrow" w:hAnsi="Arial Narrow"/>
          <w:i/>
          <w:color w:val="000000" w:themeColor="text1"/>
          <w:sz w:val="20"/>
          <w:szCs w:val="20"/>
          <w:lang w:eastAsia="pl-PL"/>
        </w:rPr>
        <w:t>(jeśli dotyczy)</w:t>
      </w:r>
    </w:p>
    <w:tbl>
      <w:tblPr>
        <w:tblW w:w="5000" w:type="pct"/>
        <w:jc w:val="left"/>
        <w:tblInd w:w="-147" w:type="dxa"/>
        <w:tblLayout w:type="fixed"/>
        <w:tblCellMar>
          <w:top w:w="0" w:type="dxa"/>
          <w:left w:w="70" w:type="dxa"/>
          <w:bottom w:w="0" w:type="dxa"/>
          <w:right w:w="70" w:type="dxa"/>
        </w:tblCellMar>
        <w:tblLook w:firstRow="1" w:noVBand="1" w:lastRow="0" w:firstColumn="1" w:lastColumn="0" w:noHBand="0" w:val="04a0"/>
      </w:tblPr>
      <w:tblGrid>
        <w:gridCol w:w="9070"/>
      </w:tblGrid>
      <w:tr>
        <w:trPr>
          <w:trHeight w:val="700" w:hRule="exact"/>
        </w:trPr>
        <w:tc>
          <w:tcPr>
            <w:tcW w:w="907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highlight w:val="yellow"/>
                <w:lang w:eastAsia="pl-PL"/>
              </w:rPr>
            </w:pPr>
            <w:r>
              <w:rPr>
                <w:rFonts w:eastAsia="Times New Roman" w:cs="Times New Roman" w:ascii="Arial Narrow" w:hAnsi="Arial Narrow"/>
                <w:color w:val="000000" w:themeColor="text1"/>
                <w:sz w:val="20"/>
                <w:szCs w:val="20"/>
                <w:highlight w:val="yellow"/>
                <w:lang w:eastAsia="pl-PL"/>
              </w:rPr>
            </w:r>
          </w:p>
        </w:tc>
      </w:tr>
      <w:tr>
        <w:trPr>
          <w:trHeight w:val="408" w:hRule="atLeast"/>
        </w:trPr>
        <w:tc>
          <w:tcPr>
            <w:tcW w:w="907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i/>
                <w:i/>
                <w:strike/>
                <w:color w:val="000000" w:themeColor="text1"/>
                <w:sz w:val="20"/>
                <w:szCs w:val="20"/>
                <w:highlight w:val="yellow"/>
                <w:lang w:eastAsia="pl-PL"/>
              </w:rPr>
            </w:pPr>
            <w:r>
              <w:rPr>
                <w:rFonts w:eastAsia="Times New Roman" w:cs="Times New Roman" w:ascii="Arial Narrow" w:hAnsi="Arial Narrow"/>
                <w:i/>
                <w:color w:val="000000" w:themeColor="text1"/>
                <w:sz w:val="20"/>
                <w:szCs w:val="20"/>
                <w:lang w:eastAsia="pl-PL"/>
              </w:rPr>
              <w:t>Należy opisać potencjał organizacyjno-techniczny (sprzętowy, lokalowy) wykorzystywany w ramach projektu i sposób jego wykorzystania w ramach projektu.</w:t>
            </w:r>
          </w:p>
        </w:tc>
      </w:tr>
    </w:tbl>
    <w:p>
      <w:pPr>
        <w:pStyle w:val="NoSpacing"/>
        <w:rPr>
          <w:rFonts w:ascii="Arial Narrow" w:hAnsi="Arial Narrow"/>
          <w:color w:val="000000" w:themeColor="text1"/>
          <w:lang w:eastAsia="pl-PL"/>
        </w:rPr>
      </w:pPr>
      <w:r>
        <w:rPr>
          <w:rFonts w:ascii="Arial Narrow" w:hAnsi="Arial Narrow"/>
          <w:color w:val="000000" w:themeColor="text1"/>
          <w:lang w:eastAsia="pl-PL"/>
        </w:rPr>
      </w:r>
    </w:p>
    <w:p>
      <w:pPr>
        <w:pStyle w:val="Nagwek8"/>
        <w:shd w:val="clear" w:color="auto" w:fill="BFBFBF" w:themeFill="background1" w:themeFillShade="bf"/>
        <w:spacing w:before="0" w:after="240"/>
        <w:rPr>
          <w:rFonts w:ascii="Arial Narrow" w:hAnsi="Arial Narrow"/>
          <w:color w:val="000000" w:themeColor="text1"/>
          <w:sz w:val="20"/>
          <w:szCs w:val="20"/>
          <w:highlight w:val="yellow"/>
          <w:lang w:eastAsia="pl-PL"/>
        </w:rPr>
      </w:pPr>
      <w:r>
        <w:rPr>
          <w:rFonts w:ascii="Arial Narrow" w:hAnsi="Arial Narrow"/>
          <w:color w:val="000000" w:themeColor="text1"/>
          <w:sz w:val="20"/>
          <w:szCs w:val="20"/>
          <w:lang w:eastAsia="pl-PL"/>
        </w:rPr>
        <w:t xml:space="preserve">X.3. </w:t>
      </w:r>
      <w:r>
        <w:rPr>
          <w:rFonts w:ascii="Arial Narrow" w:hAnsi="Arial Narrow"/>
          <w:color w:val="auto"/>
          <w:sz w:val="20"/>
          <w:szCs w:val="20"/>
          <w:lang w:eastAsia="pl-PL"/>
        </w:rPr>
        <w:t>POTENCJAŁ KADROWY/OSOBOWY</w:t>
      </w:r>
      <w:r>
        <w:rPr>
          <w:rFonts w:ascii="Arial Narrow" w:hAnsi="Arial Narrow"/>
          <w:color w:val="000000" w:themeColor="text1"/>
          <w:sz w:val="20"/>
          <w:szCs w:val="20"/>
          <w:lang w:eastAsia="pl-PL"/>
        </w:rPr>
        <w:t xml:space="preserve"> </w:t>
      </w:r>
      <w:r>
        <w:rPr>
          <w:rFonts w:ascii="Arial Narrow" w:hAnsi="Arial Narrow"/>
          <w:i/>
          <w:color w:val="000000" w:themeColor="text1"/>
          <w:sz w:val="20"/>
          <w:szCs w:val="20"/>
          <w:lang w:eastAsia="pl-PL"/>
        </w:rPr>
        <w:t>(jeśli dotyczy)</w:t>
      </w:r>
    </w:p>
    <w:tbl>
      <w:tblPr>
        <w:tblW w:w="5000" w:type="pct"/>
        <w:jc w:val="left"/>
        <w:tblInd w:w="-147" w:type="dxa"/>
        <w:tblLayout w:type="fixed"/>
        <w:tblCellMar>
          <w:top w:w="0" w:type="dxa"/>
          <w:left w:w="70" w:type="dxa"/>
          <w:bottom w:w="0" w:type="dxa"/>
          <w:right w:w="70" w:type="dxa"/>
        </w:tblCellMar>
        <w:tblLook w:firstRow="1" w:noVBand="1" w:lastRow="0" w:firstColumn="1" w:lastColumn="0" w:noHBand="0" w:val="04a0"/>
      </w:tblPr>
      <w:tblGrid>
        <w:gridCol w:w="9070"/>
      </w:tblGrid>
      <w:tr>
        <w:trPr>
          <w:trHeight w:val="700" w:hRule="exact"/>
        </w:trPr>
        <w:tc>
          <w:tcPr>
            <w:tcW w:w="907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highlight w:val="yellow"/>
                <w:lang w:eastAsia="pl-PL"/>
              </w:rPr>
            </w:pPr>
            <w:r>
              <w:rPr>
                <w:rFonts w:eastAsia="Times New Roman" w:cs="Times New Roman" w:ascii="Arial Narrow" w:hAnsi="Arial Narrow"/>
                <w:color w:val="000000" w:themeColor="text1"/>
                <w:sz w:val="20"/>
                <w:szCs w:val="20"/>
                <w:highlight w:val="yellow"/>
                <w:lang w:eastAsia="pl-PL"/>
              </w:rPr>
            </w:r>
          </w:p>
        </w:tc>
      </w:tr>
      <w:tr>
        <w:trPr>
          <w:trHeight w:val="408" w:hRule="atLeast"/>
        </w:trPr>
        <w:tc>
          <w:tcPr>
            <w:tcW w:w="9070"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left"/>
              <w:rPr>
                <w:rFonts w:ascii="Arial Narrow" w:hAnsi="Arial Narrow" w:eastAsia="Times New Roman" w:cs="Times New Roman"/>
                <w:i/>
                <w:i/>
                <w:strike/>
                <w:color w:val="000000" w:themeColor="text1"/>
                <w:sz w:val="20"/>
                <w:szCs w:val="20"/>
                <w:highlight w:val="yellow"/>
                <w:lang w:eastAsia="pl-PL"/>
              </w:rPr>
            </w:pPr>
            <w:r>
              <w:rPr>
                <w:rFonts w:eastAsia="Times New Roman" w:cs="Times New Roman" w:ascii="Arial Narrow" w:hAnsi="Arial Narrow"/>
                <w:i/>
                <w:color w:val="000000" w:themeColor="text1"/>
                <w:sz w:val="20"/>
                <w:szCs w:val="20"/>
                <w:lang w:eastAsia="pl-PL"/>
              </w:rPr>
              <w:t>Należy opisać potencjał kadrowy/osobowy  wykorzystywany w ramach projektu i sposób jego wykorzystania w ramach projektu.</w:t>
            </w:r>
          </w:p>
        </w:tc>
      </w:tr>
    </w:tbl>
    <w:p>
      <w:pPr>
        <w:pStyle w:val="NoSpacing"/>
        <w:rPr>
          <w:rFonts w:ascii="Arial Narrow" w:hAnsi="Arial Narrow"/>
          <w:color w:val="000000" w:themeColor="text1"/>
          <w:lang w:eastAsia="pl-PL"/>
        </w:rPr>
      </w:pPr>
      <w:r>
        <w:rPr>
          <w:rFonts w:ascii="Arial Narrow" w:hAnsi="Arial Narrow"/>
          <w:color w:val="000000" w:themeColor="text1"/>
          <w:lang w:eastAsia="pl-PL"/>
        </w:rPr>
      </w:r>
    </w:p>
    <w:p>
      <w:pPr>
        <w:pStyle w:val="Nagwek9"/>
        <w:shd w:val="clear" w:color="auto" w:fill="BFBFBF" w:themeFill="background1" w:themeFillShade="bf"/>
        <w:spacing w:before="120" w:after="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XI. UZASADNIENIE SPEŁNIENIA WYBRANYCH KRYTERIÓW HORYZONTALNYCH</w:t>
      </w:r>
    </w:p>
    <w:p>
      <w:pPr>
        <w:pStyle w:val="Normal"/>
        <w:spacing w:lineRule="auto" w:line="240" w:before="0" w:after="0"/>
        <w:contextualSpacing/>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agwek8"/>
        <w:shd w:val="clear" w:color="auto" w:fill="BFBFBF" w:themeFill="background1" w:themeFillShade="bf"/>
        <w:spacing w:before="0" w:after="24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XI.1. Zgodność z zasadą równości szans i niedyskryminacji”, w tym dostępności dla osób z niepełnosprawnościami.</w:t>
      </w:r>
    </w:p>
    <w:tbl>
      <w:tblPr>
        <w:tblStyle w:val="Tabela-Siatka"/>
        <w:tblW w:w="9356"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3191"/>
        <w:gridCol w:w="6164"/>
      </w:tblGrid>
      <w:tr>
        <w:trPr>
          <w:trHeight w:val="1021" w:hRule="atLeast"/>
        </w:trPr>
        <w:tc>
          <w:tcPr>
            <w:tcW w:w="3191" w:type="dxa"/>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DOSTĘPNOŚĆ PROJEKTU:</w:t>
            </w:r>
          </w:p>
        </w:tc>
        <w:tc>
          <w:tcPr>
            <w:tcW w:w="6164"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bl>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agwek8"/>
        <w:shd w:val="clear" w:color="auto" w:fill="BFBFBF" w:themeFill="background1" w:themeFillShade="bf"/>
        <w:spacing w:before="0" w:after="24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XI.2. Zgodność z zasadą równości szans kobiet i mężczyzn na podstawie standardu minimum</w:t>
      </w:r>
    </w:p>
    <w:tbl>
      <w:tblPr>
        <w:tblStyle w:val="Tabela-Siatka"/>
        <w:tblW w:w="9356"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3191"/>
        <w:gridCol w:w="6164"/>
      </w:tblGrid>
      <w:tr>
        <w:trPr>
          <w:trHeight w:val="1021" w:hRule="atLeast"/>
        </w:trPr>
        <w:tc>
          <w:tcPr>
            <w:tcW w:w="3191" w:type="dxa"/>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RÓWNOŚCI SZANS KOBIET I MĘŻCZYZN:</w:t>
            </w:r>
          </w:p>
        </w:tc>
        <w:tc>
          <w:tcPr>
            <w:tcW w:w="6164"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1021" w:hRule="atLeast"/>
        </w:trPr>
        <w:tc>
          <w:tcPr>
            <w:tcW w:w="9355" w:type="dxa"/>
            <w:gridSpan w:val="2"/>
            <w:tcBorders/>
            <w:shd w:color="auto" w:fill="D9D9D9" w:themeFill="background1" w:themeFillShade="d9" w:val="clear"/>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Standard minimum to narzędzie używane do oceny realizacji zasady równości szans kobiet i mężczyzn w ramach projektów współfinansowanych z EFS. Narzędzie to pozwala ocenić, czy w projekcie uwzględniono kwestie równościowe w ramach:</w:t>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1) analizy problematyki projektu (opisywanych barier),</w:t>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2) zaplanowanych działań,</w:t>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3) wskaźników i opisu wpływu realizacji projektu na sytuację kobiet i mężczyzn (rezultatów),</w:t>
            </w:r>
          </w:p>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Szczegółowe zasady oceny zgodności projektu z zasadą równości szans kobiet i mężczyzn zostały zawarte w Wytycznych w zakresie równości szans.</w:t>
            </w:r>
          </w:p>
        </w:tc>
      </w:tr>
    </w:tbl>
    <w:p>
      <w:pPr>
        <w:pStyle w:val="Normal"/>
        <w:spacing w:lineRule="auto" w:line="240" w:before="0" w:after="0"/>
        <w:contextualSpacing/>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agwek8"/>
        <w:shd w:val="clear" w:color="auto" w:fill="BFBFBF" w:themeFill="background1" w:themeFillShade="bf"/>
        <w:spacing w:before="0" w:after="24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XI.3 Zgodność z zasadą zrównoważonego rozwoju i zasadą „nie czyń poważnych szkód” (DNSH)</w:t>
      </w:r>
    </w:p>
    <w:tbl>
      <w:tblPr>
        <w:tblStyle w:val="Tabela-Siatka"/>
        <w:tblW w:w="9356"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3196"/>
        <w:gridCol w:w="6159"/>
      </w:tblGrid>
      <w:tr>
        <w:trPr>
          <w:trHeight w:val="2331" w:hRule="atLeast"/>
        </w:trPr>
        <w:tc>
          <w:tcPr>
            <w:tcW w:w="3196" w:type="dxa"/>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ZRÓWNOWAŻONY ROZWÓJ:</w:t>
            </w:r>
          </w:p>
        </w:tc>
        <w:tc>
          <w:tcPr>
            <w:tcW w:w="6159"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1531" w:hRule="atLeast"/>
        </w:trPr>
        <w:tc>
          <w:tcPr>
            <w:tcW w:w="9355" w:type="dxa"/>
            <w:gridSpan w:val="2"/>
            <w:tcBorders/>
            <w:shd w:color="auto" w:fill="BFBFBF" w:themeFill="background1" w:themeFillShade="bf" w:val="clear"/>
            <w:vAlign w:val="center"/>
          </w:tcPr>
          <w:p>
            <w:pPr>
              <w:pStyle w:val="PlainText"/>
              <w:widowControl w:val="false"/>
              <w:suppressAutoHyphens w:val="true"/>
              <w:jc w:val="both"/>
              <w:rPr>
                <w:rFonts w:ascii="Arial Narrow" w:hAnsi="Arial Narrow"/>
                <w:i/>
                <w:i/>
                <w:color w:val="000000" w:themeColor="text1"/>
                <w:sz w:val="20"/>
              </w:rPr>
            </w:pPr>
            <w:r>
              <w:rPr>
                <w:rFonts w:eastAsia="Calibri" w:cs="" w:ascii="Arial Narrow" w:hAnsi="Arial Narrow"/>
                <w:i/>
                <w:color w:val="000000" w:themeColor="text1"/>
                <w:kern w:val="0"/>
                <w:sz w:val="20"/>
                <w:lang w:val="pl-PL" w:eastAsia="en-US" w:bidi="ar-SA"/>
              </w:rPr>
              <w:t>Zrównoważony rozwój to rozwój, w którym potrzeby obecnego pokolenia mogą być zaspokojone bez umniejszania szans przyszłych pokoleń na ich zaspokojenie. W ramach projektów objętych grantami nie będzie można realizować projektu negatywnie wpływającego środowisko. Realizacja projektu powinna odbywać się przy poszanowaniu czynnika społecznego, gospodarczego i ekologicznego. Projekty powinny budzić świadomość społeczną w zakresie odpowiedzialności za środowisko naturalne.</w:t>
            </w:r>
          </w:p>
        </w:tc>
      </w:tr>
    </w:tbl>
    <w:p>
      <w:pPr>
        <w:pStyle w:val="Normal"/>
        <w:spacing w:lineRule="auto" w:line="240" w:before="0" w:after="0"/>
        <w:contextualSpacing/>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0" w:after="0"/>
        <w:contextualSpacing/>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agwek8"/>
        <w:shd w:val="clear" w:color="auto" w:fill="BFBFBF" w:themeFill="background1" w:themeFillShade="bf"/>
        <w:spacing w:before="0" w:after="24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XI.4. Zgodność z  Kartą Praw Podstawowych Unii Europejskiej z dnia 7 czerwca 2016 r. w zakresie odnoszącym się do sposobu realizacji i zakresu projektu</w:t>
      </w:r>
    </w:p>
    <w:tbl>
      <w:tblPr>
        <w:tblStyle w:val="Tabela-Siatka"/>
        <w:tblW w:w="9356"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3191"/>
        <w:gridCol w:w="6164"/>
      </w:tblGrid>
      <w:tr>
        <w:trPr>
          <w:trHeight w:val="2371" w:hRule="atLeast"/>
        </w:trPr>
        <w:tc>
          <w:tcPr>
            <w:tcW w:w="3191" w:type="dxa"/>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ZGODNOŚĆ Z  KARTĄ PRAW PODSTAWOWYCH UNII EUROPEJSKIEJ</w:t>
            </w:r>
          </w:p>
        </w:tc>
        <w:tc>
          <w:tcPr>
            <w:tcW w:w="6164"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bl>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agwek8"/>
        <w:shd w:val="clear" w:color="auto" w:fill="BFBFBF" w:themeFill="background1" w:themeFillShade="bf"/>
        <w:spacing w:before="0" w:after="24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t>XI.5. Zgodność z Konwencją o Prawach Osób Niepełnosprawnych,  z dnia 13.12.2006 r.</w:t>
      </w:r>
    </w:p>
    <w:tbl>
      <w:tblPr>
        <w:tblStyle w:val="Tabela-Siatka"/>
        <w:tblW w:w="9356"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3191"/>
        <w:gridCol w:w="6164"/>
      </w:tblGrid>
      <w:tr>
        <w:trPr>
          <w:trHeight w:val="3024" w:hRule="atLeast"/>
        </w:trPr>
        <w:tc>
          <w:tcPr>
            <w:tcW w:w="3191" w:type="dxa"/>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ZGODNOŚĆ KONWENCJĄ O PRAWACH OSÓB NIEPEŁNOSPRAWNYCH:</w:t>
            </w:r>
          </w:p>
        </w:tc>
        <w:tc>
          <w:tcPr>
            <w:tcW w:w="6164" w:type="dxa"/>
            <w:tcBorders/>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847" w:hRule="atLeast"/>
        </w:trPr>
        <w:tc>
          <w:tcPr>
            <w:tcW w:w="3191" w:type="dxa"/>
            <w:tcBorders>
              <w:left w:val="nil"/>
              <w:bottom w:val="nil"/>
              <w:right w:val="nil"/>
            </w:tcBorders>
            <w:shd w:color="auto" w:fill="auto"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6164" w:type="dxa"/>
            <w:tcBorders>
              <w:left w:val="nil"/>
              <w:bottom w:val="nil"/>
              <w:right w:val="nil"/>
            </w:tcBorders>
            <w:shd w:color="auto" w:fill="auto" w:val="clea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bl>
    <w:p>
      <w:pPr>
        <w:pStyle w:val="Nagwek8"/>
        <w:pBdr>
          <w:top w:val="single" w:sz="8" w:space="0" w:color="000000"/>
          <w:left w:val="single" w:sz="8" w:space="4" w:color="000000"/>
          <w:bottom w:val="single" w:sz="8" w:space="1" w:color="000000"/>
          <w:right w:val="single" w:sz="8" w:space="4" w:color="000000"/>
        </w:pBdr>
        <w:shd w:val="clear" w:color="auto" w:fill="BFBFBF" w:themeFill="background1" w:themeFillShade="bf"/>
        <w:rPr>
          <w:rFonts w:ascii="Arial Narrow" w:hAnsi="Arial Narrow"/>
          <w:b/>
          <w:b/>
          <w:color w:val="auto"/>
          <w:sz w:val="20"/>
          <w:szCs w:val="20"/>
          <w:lang w:eastAsia="pl-PL"/>
        </w:rPr>
      </w:pPr>
      <w:r>
        <w:rPr>
          <w:rFonts w:ascii="Arial Narrow" w:hAnsi="Arial Narrow"/>
          <w:b/>
          <w:color w:val="auto"/>
          <w:sz w:val="20"/>
          <w:szCs w:val="20"/>
          <w:lang w:eastAsia="pl-PL"/>
        </w:rPr>
        <w:t>XII. UZASADNIENIE SPEŁNIENIA POZOSTAŁYCH KRYTERIÓW WYBORU GRANTOBIORCÓW OKREŚLONE PRZEZ LGD</w:t>
      </w:r>
      <w:r>
        <w:rPr>
          <w:rFonts w:ascii="Arial Narrow" w:hAnsi="Arial Narrow"/>
          <w:sz w:val="20"/>
          <w:szCs w:val="20"/>
          <w:lang w:eastAsia="pl-PL"/>
        </w:rPr>
        <w:tab/>
      </w:r>
    </w:p>
    <w:tbl>
      <w:tblPr>
        <w:tblStyle w:val="Tabela-Siatka"/>
        <w:tblpPr w:bottomFromText="0" w:horzAnchor="margin" w:leftFromText="141" w:rightFromText="141" w:tblpX="0" w:tblpY="2365" w:topFromText="0" w:vertAnchor="page"/>
        <w:tblW w:w="920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82"/>
        <w:gridCol w:w="2421"/>
        <w:gridCol w:w="6206"/>
      </w:tblGrid>
      <w:tr>
        <w:trPr>
          <w:trHeight w:val="594" w:hRule="atLeast"/>
        </w:trPr>
        <w:tc>
          <w:tcPr>
            <w:tcW w:w="582" w:type="dxa"/>
            <w:tcBorders/>
            <w:shd w:color="auto" w:fill="BFBFBF" w:themeFill="background1" w:themeFillShade="bf" w:val="clear"/>
            <w:vAlign w:val="center"/>
          </w:tcPr>
          <w:p>
            <w:pPr>
              <w:pStyle w:val="Normal"/>
              <w:widowControl w:val="false"/>
              <w:suppressAutoHyphens w:val="true"/>
              <w:spacing w:lineRule="auto" w:line="240" w:before="0" w:after="0"/>
              <w:jc w:val="left"/>
              <w:rPr>
                <w:rFonts w:ascii="Arial Narrow" w:hAnsi="Arial Narrow"/>
                <w:sz w:val="20"/>
                <w:szCs w:val="20"/>
                <w:lang w:eastAsia="pl-PL"/>
              </w:rPr>
            </w:pPr>
            <w:r>
              <w:rPr>
                <w:rFonts w:eastAsia="Calibri" w:cs="" w:ascii="Arial Narrow" w:hAnsi="Arial Narrow"/>
                <w:kern w:val="0"/>
                <w:sz w:val="20"/>
                <w:szCs w:val="20"/>
                <w:lang w:val="pl-PL" w:eastAsia="pl-PL" w:bidi="ar-SA"/>
              </w:rPr>
              <w:t>Lp.</w:t>
            </w:r>
          </w:p>
        </w:tc>
        <w:tc>
          <w:tcPr>
            <w:tcW w:w="2421" w:type="dxa"/>
            <w:tcBorders/>
            <w:shd w:color="auto" w:fill="BFBFBF" w:themeFill="background1" w:themeFillShade="bf" w:val="clear"/>
            <w:vAlign w:val="center"/>
          </w:tcPr>
          <w:p>
            <w:pPr>
              <w:pStyle w:val="Normal"/>
              <w:widowControl w:val="false"/>
              <w:suppressAutoHyphens w:val="true"/>
              <w:spacing w:lineRule="auto" w:line="240" w:before="0" w:after="0"/>
              <w:rPr>
                <w:rFonts w:ascii="Arial Narrow" w:hAnsi="Arial Narrow"/>
                <w:sz w:val="20"/>
                <w:szCs w:val="20"/>
                <w:lang w:eastAsia="pl-PL"/>
              </w:rPr>
            </w:pPr>
            <w:r>
              <w:rPr>
                <w:rFonts w:eastAsia="Calibri" w:cs="" w:ascii="Arial Narrow" w:hAnsi="Arial Narrow"/>
                <w:kern w:val="0"/>
                <w:sz w:val="20"/>
                <w:szCs w:val="20"/>
                <w:lang w:val="pl-PL" w:eastAsia="pl-PL" w:bidi="ar-SA"/>
              </w:rPr>
              <w:t>Nazwa kryterium</w:t>
            </w:r>
          </w:p>
        </w:tc>
        <w:tc>
          <w:tcPr>
            <w:tcW w:w="6206" w:type="dxa"/>
            <w:tcBorders/>
            <w:shd w:color="auto" w:fill="BFBFBF" w:themeFill="background1" w:themeFillShade="bf" w:val="clear"/>
            <w:vAlign w:val="center"/>
          </w:tcPr>
          <w:p>
            <w:pPr>
              <w:pStyle w:val="Normal"/>
              <w:widowControl w:val="false"/>
              <w:suppressAutoHyphens w:val="true"/>
              <w:spacing w:lineRule="auto" w:line="240" w:before="0" w:after="0"/>
              <w:rPr>
                <w:rFonts w:ascii="Arial Narrow" w:hAnsi="Arial Narrow"/>
                <w:sz w:val="20"/>
                <w:szCs w:val="20"/>
                <w:lang w:eastAsia="pl-PL"/>
              </w:rPr>
            </w:pPr>
            <w:r>
              <w:rPr>
                <w:rFonts w:eastAsia="Calibri" w:cs="" w:ascii="Arial Narrow" w:hAnsi="Arial Narrow"/>
                <w:kern w:val="0"/>
                <w:sz w:val="20"/>
                <w:szCs w:val="20"/>
                <w:lang w:val="pl-PL" w:eastAsia="pl-PL" w:bidi="ar-SA"/>
              </w:rPr>
              <w:t>Uzasadnienie</w:t>
            </w:r>
          </w:p>
        </w:tc>
      </w:tr>
      <w:tr>
        <w:trPr>
          <w:trHeight w:val="493" w:hRule="atLeast"/>
        </w:trPr>
        <w:tc>
          <w:tcPr>
            <w:tcW w:w="582" w:type="dxa"/>
            <w:tcBorders/>
            <w:shd w:color="auto" w:fill="FFFFFF" w:themeFill="background1"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1.</w:t>
            </w:r>
          </w:p>
        </w:tc>
        <w:tc>
          <w:tcPr>
            <w:tcW w:w="2421" w:type="dxa"/>
            <w:tcBorders/>
            <w:vAlign w:val="center"/>
          </w:tcPr>
          <w:p>
            <w:pPr>
              <w:pStyle w:val="Normal"/>
              <w:widowControl w:val="false"/>
              <w:suppressAutoHyphens w:val="true"/>
              <w:spacing w:lineRule="auto" w:line="240" w:before="0" w:after="0"/>
              <w:jc w:val="left"/>
              <w:rPr>
                <w:rFonts w:ascii="Arial Narrow" w:hAnsi="Arial Narrow" w:eastAsia="Calibri"/>
                <w:bCs/>
                <w:color w:val="000000" w:themeColor="text1"/>
                <w:sz w:val="20"/>
              </w:rPr>
            </w:pPr>
            <w:r>
              <w:rPr>
                <w:rFonts w:eastAsia="Calibri" w:cs="" w:ascii="Arial Narrow" w:hAnsi="Arial Narrow"/>
                <w:bCs/>
                <w:color w:val="000000" w:themeColor="text1"/>
                <w:kern w:val="0"/>
                <w:sz w:val="20"/>
                <w:szCs w:val="22"/>
                <w:lang w:val="pl-PL" w:eastAsia="en-US" w:bidi="ar-SA"/>
              </w:rPr>
              <w:t xml:space="preserve">Okres prowadzonej działalności </w:t>
            </w:r>
            <w:r>
              <w:rPr>
                <w:rFonts w:cs="" w:ascii="Arial Narrow" w:hAnsi="Arial Narrow"/>
                <w:color w:val="000000" w:themeColor="text1"/>
                <w:kern w:val="0"/>
                <w:sz w:val="20"/>
                <w:szCs w:val="22"/>
                <w:lang w:val="pl-PL" w:eastAsia="en-US" w:bidi="ar-SA"/>
              </w:rPr>
              <w:t>Wnioskodawcy</w:t>
            </w:r>
          </w:p>
        </w:tc>
        <w:tc>
          <w:tcPr>
            <w:tcW w:w="6206"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493" w:hRule="atLeast"/>
        </w:trPr>
        <w:tc>
          <w:tcPr>
            <w:tcW w:w="582" w:type="dxa"/>
            <w:tcBorders/>
            <w:shd w:color="auto" w:fill="FFFFFF" w:themeFill="background1"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2.</w:t>
            </w:r>
          </w:p>
        </w:tc>
        <w:tc>
          <w:tcPr>
            <w:tcW w:w="2421" w:type="dxa"/>
            <w:tcBorders/>
            <w:vAlign w:val="center"/>
          </w:tcPr>
          <w:p>
            <w:pPr>
              <w:pStyle w:val="Normal"/>
              <w:widowControl w:val="false"/>
              <w:suppressAutoHyphens w:val="true"/>
              <w:spacing w:lineRule="auto" w:line="240" w:before="0" w:after="0"/>
              <w:jc w:val="left"/>
              <w:rPr>
                <w:rFonts w:ascii="Arial Narrow" w:hAnsi="Arial Narrow" w:eastAsia="Calibri"/>
                <w:bCs/>
                <w:color w:val="000000" w:themeColor="text1"/>
                <w:sz w:val="20"/>
              </w:rPr>
            </w:pPr>
            <w:r>
              <w:rPr>
                <w:rFonts w:cs="Calibri-Bold" w:ascii="Arial Narrow" w:hAnsi="Arial Narrow"/>
                <w:bCs/>
                <w:color w:val="000000" w:themeColor="text1"/>
                <w:kern w:val="0"/>
                <w:sz w:val="20"/>
                <w:szCs w:val="22"/>
                <w:lang w:val="pl-PL" w:eastAsia="en-US" w:bidi="ar-SA"/>
              </w:rPr>
              <w:t>Przychody wnioskodawcy</w:t>
            </w:r>
          </w:p>
        </w:tc>
        <w:tc>
          <w:tcPr>
            <w:tcW w:w="6206"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493" w:hRule="atLeast"/>
        </w:trPr>
        <w:tc>
          <w:tcPr>
            <w:tcW w:w="582" w:type="dxa"/>
            <w:tcBorders/>
            <w:shd w:color="auto" w:fill="FFFFFF" w:themeFill="background1"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3.</w:t>
            </w:r>
          </w:p>
        </w:tc>
        <w:tc>
          <w:tcPr>
            <w:tcW w:w="2421" w:type="dxa"/>
            <w:tcBorders/>
            <w:vAlign w:val="center"/>
          </w:tcPr>
          <w:p>
            <w:pPr>
              <w:pStyle w:val="Normal"/>
              <w:widowControl w:val="false"/>
              <w:suppressAutoHyphens w:val="true"/>
              <w:spacing w:lineRule="auto" w:line="240" w:before="0" w:after="0"/>
              <w:jc w:val="left"/>
              <w:rPr>
                <w:rFonts w:ascii="Arial Narrow" w:hAnsi="Arial Narrow" w:cs="Calibri-Bold"/>
                <w:bCs/>
                <w:color w:val="000000" w:themeColor="text1"/>
                <w:sz w:val="20"/>
              </w:rPr>
            </w:pPr>
            <w:r>
              <w:rPr>
                <w:rFonts w:eastAsia="Calibri" w:cs="Calibri-Bold" w:ascii="Arial Narrow" w:hAnsi="Arial Narrow"/>
                <w:bCs/>
                <w:color w:val="000000" w:themeColor="text1"/>
                <w:kern w:val="0"/>
                <w:sz w:val="20"/>
                <w:szCs w:val="22"/>
                <w:lang w:val="pl-PL" w:eastAsia="en-US" w:bidi="ar-SA"/>
              </w:rPr>
              <w:t>Promocja LGD</w:t>
            </w:r>
          </w:p>
          <w:p>
            <w:pPr>
              <w:pStyle w:val="Normal"/>
              <w:widowControl w:val="false"/>
              <w:suppressAutoHyphens w:val="true"/>
              <w:spacing w:lineRule="auto" w:line="240" w:before="0" w:after="0"/>
              <w:jc w:val="left"/>
              <w:rPr>
                <w:rFonts w:ascii="Arial Narrow" w:hAnsi="Arial Narrow"/>
                <w:bCs/>
                <w:color w:val="000000" w:themeColor="text1"/>
                <w:sz w:val="20"/>
                <w:szCs w:val="20"/>
                <w:lang w:eastAsia="pl-PL"/>
              </w:rPr>
            </w:pPr>
            <w:r>
              <w:rPr>
                <w:rFonts w:eastAsia="Calibri" w:cs="Calibri-Bold" w:ascii="Arial Narrow" w:hAnsi="Arial Narrow"/>
                <w:bCs/>
                <w:color w:val="000000" w:themeColor="text1"/>
                <w:kern w:val="0"/>
                <w:sz w:val="20"/>
                <w:szCs w:val="22"/>
                <w:lang w:val="pl-PL" w:eastAsia="en-US" w:bidi="ar-SA"/>
              </w:rPr>
              <w:t>i realizowanego projektu</w:t>
            </w:r>
          </w:p>
        </w:tc>
        <w:tc>
          <w:tcPr>
            <w:tcW w:w="6206" w:type="dxa"/>
            <w:tcBorders/>
            <w:vAlign w:val="center"/>
          </w:tcPr>
          <w:p>
            <w:pPr>
              <w:pStyle w:val="Normal"/>
              <w:widowControl w:val="false"/>
              <w:suppressAutoHyphens w:val="true"/>
              <w:spacing w:lineRule="auto" w:line="240" w:before="0" w:after="0"/>
              <w:rPr>
                <w:rFonts w:ascii="Arial Narrow" w:hAnsi="Arial Narrow"/>
                <w:bCs/>
                <w:color w:val="000000" w:themeColor="text1"/>
                <w:sz w:val="20"/>
                <w:szCs w:val="20"/>
              </w:rPr>
            </w:pPr>
            <w:r>
              <w:rPr>
                <w:rFonts w:ascii="Arial Narrow" w:hAnsi="Arial Narrow"/>
                <w:bCs/>
                <w:color w:val="000000" w:themeColor="text1"/>
                <w:sz w:val="20"/>
                <w:szCs w:val="20"/>
              </w:rPr>
            </w:r>
          </w:p>
        </w:tc>
      </w:tr>
      <w:tr>
        <w:trPr>
          <w:trHeight w:val="493" w:hRule="atLeast"/>
        </w:trPr>
        <w:tc>
          <w:tcPr>
            <w:tcW w:w="582" w:type="dxa"/>
            <w:tcBorders/>
            <w:shd w:color="auto" w:fill="FFFFFF" w:themeFill="background1"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4.</w:t>
            </w:r>
          </w:p>
        </w:tc>
        <w:tc>
          <w:tcPr>
            <w:tcW w:w="2421" w:type="dxa"/>
            <w:tcBorders/>
            <w:vAlign w:val="center"/>
          </w:tcPr>
          <w:p>
            <w:pPr>
              <w:pStyle w:val="Normal"/>
              <w:widowControl w:val="false"/>
              <w:suppressAutoHyphens w:val="true"/>
              <w:spacing w:lineRule="auto" w:line="240" w:before="0" w:after="0"/>
              <w:jc w:val="left"/>
              <w:rPr>
                <w:rFonts w:ascii="Arial Narrow" w:hAnsi="Arial Narrow" w:eastAsia="Calibri" w:cs="Calibri-Bold"/>
                <w:bCs/>
                <w:color w:val="C9211E"/>
              </w:rPr>
            </w:pPr>
            <w:r>
              <w:rPr>
                <w:rFonts w:eastAsia="Calibri" w:cs="Calibri-Bold" w:ascii="Arial Narrow" w:hAnsi="Arial Narrow"/>
                <w:bCs/>
                <w:color w:val="C9211E"/>
              </w:rPr>
            </w:r>
          </w:p>
        </w:tc>
        <w:tc>
          <w:tcPr>
            <w:tcW w:w="6206" w:type="dxa"/>
            <w:tcBorders/>
            <w:vAlign w:val="center"/>
          </w:tcPr>
          <w:p>
            <w:pPr>
              <w:pStyle w:val="Normal"/>
              <w:widowControl w:val="false"/>
              <w:suppressAutoHyphens w:val="true"/>
              <w:spacing w:lineRule="auto" w:line="240" w:before="0" w:after="0"/>
              <w:rPr>
                <w:rFonts w:ascii="Arial Narrow" w:hAnsi="Arial Narrow"/>
                <w:bCs/>
                <w:color w:val="000000" w:themeColor="text1"/>
                <w:sz w:val="20"/>
                <w:szCs w:val="20"/>
              </w:rPr>
            </w:pPr>
            <w:r>
              <w:rPr>
                <w:rFonts w:ascii="Arial Narrow" w:hAnsi="Arial Narrow"/>
                <w:bCs/>
                <w:color w:val="000000" w:themeColor="text1"/>
                <w:sz w:val="20"/>
                <w:szCs w:val="20"/>
              </w:rPr>
            </w:r>
          </w:p>
        </w:tc>
      </w:tr>
      <w:tr>
        <w:trPr>
          <w:trHeight w:val="493" w:hRule="atLeast"/>
        </w:trPr>
        <w:tc>
          <w:tcPr>
            <w:tcW w:w="582" w:type="dxa"/>
            <w:tcBorders/>
            <w:shd w:color="auto" w:fill="FFFFFF" w:themeFill="background1"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5.</w:t>
            </w:r>
          </w:p>
        </w:tc>
        <w:tc>
          <w:tcPr>
            <w:tcW w:w="2421" w:type="dxa"/>
            <w:tcBorders/>
          </w:tcPr>
          <w:p>
            <w:pPr>
              <w:pStyle w:val="Normal"/>
              <w:widowControl w:val="false"/>
              <w:suppressAutoHyphens w:val="true"/>
              <w:spacing w:lineRule="auto" w:line="240" w:before="0" w:after="0"/>
              <w:rPr>
                <w:rFonts w:ascii="Arial Narrow" w:hAnsi="Arial Narrow" w:cs="Calibri-Bold"/>
                <w:bCs/>
                <w:color w:val="000000" w:themeColor="text1"/>
                <w:sz w:val="20"/>
              </w:rPr>
            </w:pPr>
            <w:r>
              <w:rPr>
                <w:rFonts w:cs="Calibri-Bold" w:ascii="Arial Narrow" w:hAnsi="Arial Narrow"/>
                <w:bCs/>
                <w:color w:val="000000" w:themeColor="text1"/>
                <w:sz w:val="20"/>
              </w:rPr>
            </w:r>
          </w:p>
        </w:tc>
        <w:tc>
          <w:tcPr>
            <w:tcW w:w="6206" w:type="dxa"/>
            <w:tcBorders/>
            <w:vAlign w:val="center"/>
          </w:tcPr>
          <w:p>
            <w:pPr>
              <w:pStyle w:val="Normal"/>
              <w:widowControl w:val="false"/>
              <w:suppressAutoHyphens w:val="true"/>
              <w:spacing w:lineRule="auto" w:line="240" w:before="0" w:after="0"/>
              <w:rPr>
                <w:rFonts w:ascii="Arial Narrow" w:hAnsi="Arial Narrow"/>
                <w:bCs/>
                <w:color w:val="000000" w:themeColor="text1"/>
                <w:sz w:val="20"/>
                <w:szCs w:val="20"/>
              </w:rPr>
            </w:pPr>
            <w:r>
              <w:rPr>
                <w:rFonts w:ascii="Arial Narrow" w:hAnsi="Arial Narrow"/>
                <w:bCs/>
                <w:color w:val="000000" w:themeColor="text1"/>
                <w:sz w:val="20"/>
                <w:szCs w:val="20"/>
              </w:rPr>
            </w:r>
          </w:p>
        </w:tc>
      </w:tr>
      <w:tr>
        <w:trPr>
          <w:trHeight w:val="493" w:hRule="atLeast"/>
        </w:trPr>
        <w:tc>
          <w:tcPr>
            <w:tcW w:w="582" w:type="dxa"/>
            <w:tcBorders/>
            <w:shd w:color="auto" w:fill="FFFFFF" w:themeFill="background1"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6.</w:t>
            </w:r>
          </w:p>
        </w:tc>
        <w:tc>
          <w:tcPr>
            <w:tcW w:w="2421" w:type="dxa"/>
            <w:tcBorders/>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6206" w:type="dxa"/>
            <w:tcBorders/>
            <w:vAlign w:val="center"/>
          </w:tcPr>
          <w:p>
            <w:pPr>
              <w:pStyle w:val="Normal"/>
              <w:widowControl w:val="false"/>
              <w:suppressAutoHyphens w:val="true"/>
              <w:spacing w:lineRule="auto" w:line="240" w:before="0" w:after="0"/>
              <w:rPr>
                <w:rFonts w:ascii="Arial Narrow" w:hAnsi="Arial Narrow"/>
                <w:bCs/>
                <w:color w:val="000000" w:themeColor="text1"/>
                <w:sz w:val="20"/>
                <w:szCs w:val="20"/>
              </w:rPr>
            </w:pPr>
            <w:r>
              <w:rPr>
                <w:rFonts w:ascii="Arial Narrow" w:hAnsi="Arial Narrow"/>
                <w:bCs/>
                <w:color w:val="000000" w:themeColor="text1"/>
                <w:sz w:val="20"/>
                <w:szCs w:val="20"/>
              </w:rPr>
            </w:r>
          </w:p>
        </w:tc>
      </w:tr>
      <w:tr>
        <w:trPr>
          <w:trHeight w:val="493" w:hRule="atLeast"/>
        </w:trPr>
        <w:tc>
          <w:tcPr>
            <w:tcW w:w="582" w:type="dxa"/>
            <w:tcBorders/>
            <w:shd w:color="auto" w:fill="FFFFFF" w:themeFill="background1"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7.</w:t>
            </w:r>
          </w:p>
        </w:tc>
        <w:tc>
          <w:tcPr>
            <w:tcW w:w="2421" w:type="dxa"/>
            <w:tcBorders/>
            <w:vAlign w:val="center"/>
          </w:tcPr>
          <w:p>
            <w:pPr>
              <w:pStyle w:val="Normal"/>
              <w:widowControl w:val="false"/>
              <w:suppressAutoHyphens w:val="true"/>
              <w:spacing w:lineRule="auto" w:line="240" w:before="0" w:after="0"/>
              <w:jc w:val="left"/>
              <w:rPr>
                <w:rFonts w:ascii="Arial Narrow" w:hAnsi="Arial Narrow" w:cs="Calibri-Bold"/>
                <w:bCs/>
                <w:color w:val="000000" w:themeColor="text1"/>
                <w:sz w:val="20"/>
              </w:rPr>
            </w:pPr>
            <w:r>
              <w:rPr>
                <w:rFonts w:cs="Calibri-Bold" w:ascii="Arial Narrow" w:hAnsi="Arial Narrow"/>
                <w:bCs/>
                <w:color w:val="000000" w:themeColor="text1"/>
                <w:sz w:val="20"/>
              </w:rPr>
            </w:r>
          </w:p>
        </w:tc>
        <w:tc>
          <w:tcPr>
            <w:tcW w:w="6206" w:type="dxa"/>
            <w:tcBorders/>
            <w:vAlign w:val="center"/>
          </w:tcPr>
          <w:p>
            <w:pPr>
              <w:pStyle w:val="Normal"/>
              <w:widowControl w:val="false"/>
              <w:suppressAutoHyphens w:val="true"/>
              <w:spacing w:lineRule="auto" w:line="240" w:before="0" w:after="0"/>
              <w:rPr>
                <w:rFonts w:ascii="Arial Narrow" w:hAnsi="Arial Narrow"/>
                <w:bCs/>
                <w:color w:val="000000" w:themeColor="text1"/>
                <w:sz w:val="20"/>
                <w:szCs w:val="20"/>
              </w:rPr>
            </w:pPr>
            <w:r>
              <w:rPr>
                <w:rFonts w:ascii="Arial Narrow" w:hAnsi="Arial Narrow"/>
                <w:bCs/>
                <w:color w:val="000000" w:themeColor="text1"/>
                <w:sz w:val="20"/>
                <w:szCs w:val="20"/>
              </w:rPr>
            </w:r>
          </w:p>
        </w:tc>
      </w:tr>
      <w:tr>
        <w:trPr>
          <w:trHeight w:val="493" w:hRule="atLeast"/>
        </w:trPr>
        <w:tc>
          <w:tcPr>
            <w:tcW w:w="582" w:type="dxa"/>
            <w:tcBorders/>
            <w:shd w:color="auto" w:fill="FFFFFF" w:themeFill="background1"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8.</w:t>
            </w:r>
          </w:p>
        </w:tc>
        <w:tc>
          <w:tcPr>
            <w:tcW w:w="2421" w:type="dxa"/>
            <w:tcBorders/>
          </w:tcPr>
          <w:p>
            <w:pPr>
              <w:pStyle w:val="Normal"/>
              <w:widowControl w:val="false"/>
              <w:suppressAutoHyphens w:val="true"/>
              <w:spacing w:lineRule="auto" w:line="240" w:before="0" w:after="0"/>
              <w:rPr>
                <w:rFonts w:ascii="Arial Narrow" w:hAnsi="Arial Narrow" w:cs="Calibri-Bold"/>
                <w:bCs/>
                <w:color w:val="000000" w:themeColor="text1"/>
                <w:sz w:val="20"/>
              </w:rPr>
            </w:pPr>
            <w:r>
              <w:rPr>
                <w:rFonts w:cs="Calibri-Bold" w:ascii="Arial Narrow" w:hAnsi="Arial Narrow"/>
                <w:bCs/>
                <w:color w:val="000000" w:themeColor="text1"/>
                <w:sz w:val="20"/>
              </w:rPr>
            </w:r>
          </w:p>
        </w:tc>
        <w:tc>
          <w:tcPr>
            <w:tcW w:w="6206" w:type="dxa"/>
            <w:tcBorders/>
            <w:vAlign w:val="center"/>
          </w:tcPr>
          <w:p>
            <w:pPr>
              <w:pStyle w:val="Normal"/>
              <w:widowControl w:val="false"/>
              <w:suppressAutoHyphens w:val="true"/>
              <w:spacing w:lineRule="auto" w:line="240" w:before="0" w:after="0"/>
              <w:rPr>
                <w:rFonts w:ascii="Arial Narrow" w:hAnsi="Arial Narrow"/>
                <w:bCs/>
                <w:color w:val="000000" w:themeColor="text1"/>
                <w:sz w:val="20"/>
                <w:szCs w:val="20"/>
              </w:rPr>
            </w:pPr>
            <w:r>
              <w:rPr>
                <w:rFonts w:ascii="Arial Narrow" w:hAnsi="Arial Narrow"/>
                <w:bCs/>
                <w:color w:val="000000" w:themeColor="text1"/>
                <w:sz w:val="20"/>
                <w:szCs w:val="20"/>
              </w:rPr>
            </w:r>
          </w:p>
        </w:tc>
      </w:tr>
      <w:tr>
        <w:trPr>
          <w:trHeight w:val="493" w:hRule="atLeast"/>
        </w:trPr>
        <w:tc>
          <w:tcPr>
            <w:tcW w:w="582" w:type="dxa"/>
            <w:tcBorders/>
            <w:shd w:color="auto" w:fill="FFFFFF" w:themeFill="background1"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9.</w:t>
            </w:r>
          </w:p>
        </w:tc>
        <w:tc>
          <w:tcPr>
            <w:tcW w:w="2421" w:type="dxa"/>
            <w:tcBorders/>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6206"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493" w:hRule="atLeast"/>
        </w:trPr>
        <w:tc>
          <w:tcPr>
            <w:tcW w:w="582" w:type="dxa"/>
            <w:tcBorders/>
            <w:shd w:color="auto" w:fill="FFFFFF" w:themeFill="background1"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2421" w:type="dxa"/>
            <w:tcBorders/>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6206"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493" w:hRule="atLeast"/>
        </w:trPr>
        <w:tc>
          <w:tcPr>
            <w:tcW w:w="582" w:type="dxa"/>
            <w:tcBorders/>
            <w:shd w:color="auto" w:fill="FFFFFF" w:themeFill="background1"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2421" w:type="dxa"/>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6206"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r>
        <w:trPr>
          <w:trHeight w:val="493" w:hRule="atLeast"/>
        </w:trPr>
        <w:tc>
          <w:tcPr>
            <w:tcW w:w="582" w:type="dxa"/>
            <w:tcBorders/>
            <w:shd w:color="auto" w:fill="FFFFFF" w:themeFill="background1" w:val="clear"/>
            <w:vAlign w:val="center"/>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2421" w:type="dxa"/>
            <w:tcBorders/>
          </w:tcPr>
          <w:p>
            <w:pPr>
              <w:pStyle w:val="Normal"/>
              <w:widowControl w:val="false"/>
              <w:suppressAutoHyphens w:val="true"/>
              <w:spacing w:lineRule="auto" w:line="240" w:before="0" w:after="0"/>
              <w:jc w:val="left"/>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c>
          <w:tcPr>
            <w:tcW w:w="6206" w:type="dxa"/>
            <w:tcBorders/>
            <w:vAlign w:val="center"/>
          </w:tcPr>
          <w:p>
            <w:pPr>
              <w:pStyle w:val="Normal"/>
              <w:widowControl w:val="false"/>
              <w:suppressAutoHyphens w:val="true"/>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bl>
    <w:p>
      <w:pPr>
        <w:sectPr>
          <w:headerReference w:type="default" r:id="rId7"/>
          <w:footerReference w:type="default" r:id="rId8"/>
          <w:footnotePr>
            <w:numFmt w:val="decimal"/>
          </w:footnotePr>
          <w:type w:val="nextPage"/>
          <w:pgSz w:w="11906" w:h="16838"/>
          <w:pgMar w:left="1418" w:right="1418" w:gutter="0" w:header="340" w:top="1588" w:footer="57" w:bottom="1418"/>
          <w:pgNumType w:fmt="decimal"/>
          <w:formProt w:val="false"/>
          <w:textDirection w:val="lrTb"/>
          <w:docGrid w:type="default" w:linePitch="360" w:charSpace="12288"/>
        </w:sectPr>
      </w:pPr>
    </w:p>
    <w:p>
      <w:pPr>
        <w:pStyle w:val="Nagwek9"/>
        <w:shd w:val="clear" w:color="auto" w:fill="BFBFBF" w:themeFill="background1" w:themeFillShade="bf"/>
        <w:spacing w:before="120" w:after="0"/>
        <w:rPr>
          <w:rFonts w:ascii="Arial Narrow" w:hAnsi="Arial Narrow"/>
          <w:b/>
          <w:b/>
          <w:color w:val="000000" w:themeColor="text1"/>
          <w:sz w:val="20"/>
          <w:szCs w:val="20"/>
        </w:rPr>
      </w:pPr>
      <w:r>
        <w:rPr>
          <w:rFonts w:ascii="Arial Narrow" w:hAnsi="Arial Narrow"/>
          <w:b/>
          <w:color w:val="000000" w:themeColor="text1"/>
          <w:sz w:val="20"/>
          <w:szCs w:val="20"/>
        </w:rPr>
        <w:t>XIII. BUDŻET PROJEKTU</w:t>
      </w:r>
    </w:p>
    <w:p>
      <w:pPr>
        <w:pStyle w:val="Nagwek8"/>
        <w:pBdr>
          <w:top w:val="single" w:sz="8" w:space="1" w:color="000000"/>
          <w:left w:val="single" w:sz="8" w:space="4" w:color="000000"/>
          <w:bottom w:val="single" w:sz="8" w:space="1" w:color="000000"/>
          <w:right w:val="single" w:sz="8" w:space="0" w:color="000000"/>
        </w:pBdr>
        <w:shd w:val="clear" w:color="auto" w:fill="BFBFBF" w:themeFill="background1" w:themeFillShade="bf"/>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XIII.1. Budżet szczegółowy</w:t>
      </w:r>
    </w:p>
    <w:tbl>
      <w:tblPr>
        <w:tblStyle w:val="Tabela-Siatka"/>
        <w:tblW w:w="1405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79"/>
        <w:gridCol w:w="329"/>
        <w:gridCol w:w="707"/>
        <w:gridCol w:w="236"/>
        <w:gridCol w:w="99"/>
        <w:gridCol w:w="785"/>
        <w:gridCol w:w="954"/>
        <w:gridCol w:w="1004"/>
        <w:gridCol w:w="1217"/>
        <w:gridCol w:w="1214"/>
        <w:gridCol w:w="1005"/>
        <w:gridCol w:w="1245"/>
        <w:gridCol w:w="1224"/>
        <w:gridCol w:w="3154"/>
      </w:tblGrid>
      <w:tr>
        <w:trPr/>
        <w:tc>
          <w:tcPr>
            <w:tcW w:w="879" w:type="dxa"/>
            <w:tcBorders/>
            <w:shd w:color="auto" w:fill="BFBFBF" w:themeFill="background1" w:themeFillShade="bf" w:val="clear"/>
          </w:tcPr>
          <w:p>
            <w:pPr>
              <w:pStyle w:val="NoSpacing"/>
              <w:widowControl w:val="false"/>
              <w:suppressAutoHyphens w:val="true"/>
              <w:spacing w:before="0" w:after="0"/>
              <w:rPr>
                <w:rFonts w:ascii="Arial Narrow" w:hAnsi="Arial Narrow"/>
                <w:b/>
                <w:b/>
                <w:color w:val="000000" w:themeColor="text1"/>
                <w:sz w:val="16"/>
                <w:szCs w:val="18"/>
                <w:lang w:eastAsia="pl-PL"/>
              </w:rPr>
            </w:pPr>
            <w:r>
              <w:rPr>
                <w:rFonts w:eastAsia="Calibri" w:cs="" w:ascii="Arial Narrow" w:hAnsi="Arial Narrow"/>
                <w:b/>
                <w:color w:val="000000" w:themeColor="text1"/>
                <w:kern w:val="0"/>
                <w:sz w:val="16"/>
                <w:szCs w:val="18"/>
                <w:lang w:val="pl-PL" w:eastAsia="pl-PL" w:bidi="ar-SA"/>
              </w:rPr>
              <w:t>Numer  pozycji</w:t>
            </w:r>
          </w:p>
        </w:tc>
        <w:tc>
          <w:tcPr>
            <w:tcW w:w="1036" w:type="dxa"/>
            <w:gridSpan w:val="2"/>
            <w:tcBorders/>
            <w:shd w:color="auto" w:fill="BFBFBF" w:themeFill="background1" w:themeFillShade="bf" w:val="clear"/>
          </w:tcPr>
          <w:p>
            <w:pPr>
              <w:pStyle w:val="NoSpacing"/>
              <w:widowControl w:val="false"/>
              <w:suppressAutoHyphens w:val="true"/>
              <w:spacing w:before="0" w:after="0"/>
              <w:rPr>
                <w:rFonts w:ascii="Arial Narrow" w:hAnsi="Arial Narrow"/>
                <w:b/>
                <w:b/>
                <w:color w:val="000000" w:themeColor="text1"/>
                <w:sz w:val="16"/>
                <w:szCs w:val="18"/>
                <w:lang w:eastAsia="pl-PL"/>
              </w:rPr>
            </w:pPr>
            <w:r>
              <w:rPr>
                <w:rFonts w:eastAsia="Calibri" w:cs="" w:ascii="Arial Narrow" w:hAnsi="Arial Narrow"/>
                <w:b/>
                <w:color w:val="000000" w:themeColor="text1"/>
                <w:kern w:val="0"/>
                <w:sz w:val="16"/>
                <w:szCs w:val="18"/>
                <w:lang w:val="pl-PL" w:eastAsia="pl-PL" w:bidi="ar-SA"/>
              </w:rPr>
              <w:t>Nazwa pozycji budżetowej</w:t>
            </w:r>
          </w:p>
        </w:tc>
        <w:tc>
          <w:tcPr>
            <w:tcW w:w="1120" w:type="dxa"/>
            <w:gridSpan w:val="3"/>
            <w:tcBorders/>
            <w:shd w:color="auto" w:fill="BFBFBF" w:themeFill="background1" w:themeFillShade="bf" w:val="clear"/>
          </w:tcPr>
          <w:p>
            <w:pPr>
              <w:pStyle w:val="NoSpacing"/>
              <w:widowControl w:val="false"/>
              <w:suppressAutoHyphens w:val="true"/>
              <w:spacing w:before="0" w:after="0"/>
              <w:rPr>
                <w:rFonts w:ascii="Arial Narrow" w:hAnsi="Arial Narrow"/>
                <w:b/>
                <w:b/>
                <w:color w:val="000000" w:themeColor="text1"/>
                <w:sz w:val="16"/>
                <w:szCs w:val="18"/>
                <w:lang w:eastAsia="pl-PL"/>
              </w:rPr>
            </w:pPr>
            <w:r>
              <w:rPr>
                <w:rFonts w:eastAsia="Calibri" w:cs="" w:ascii="Arial Narrow" w:hAnsi="Arial Narrow"/>
                <w:b/>
                <w:color w:val="000000" w:themeColor="text1"/>
                <w:kern w:val="0"/>
                <w:sz w:val="16"/>
                <w:szCs w:val="18"/>
                <w:lang w:val="pl-PL" w:eastAsia="pl-PL" w:bidi="ar-SA"/>
              </w:rPr>
              <w:t>Jednostka miary</w:t>
            </w:r>
          </w:p>
        </w:tc>
        <w:tc>
          <w:tcPr>
            <w:tcW w:w="954" w:type="dxa"/>
            <w:tcBorders/>
            <w:shd w:color="auto" w:fill="BFBFBF" w:themeFill="background1" w:themeFillShade="bf" w:val="clear"/>
          </w:tcPr>
          <w:p>
            <w:pPr>
              <w:pStyle w:val="NoSpacing"/>
              <w:widowControl w:val="false"/>
              <w:suppressAutoHyphens w:val="true"/>
              <w:spacing w:before="0" w:after="0"/>
              <w:rPr>
                <w:rFonts w:ascii="Arial Narrow" w:hAnsi="Arial Narrow"/>
                <w:b/>
                <w:b/>
                <w:color w:val="000000" w:themeColor="text1"/>
                <w:sz w:val="16"/>
                <w:szCs w:val="18"/>
                <w:lang w:eastAsia="pl-PL"/>
              </w:rPr>
            </w:pPr>
            <w:r>
              <w:rPr>
                <w:rFonts w:eastAsia="Calibri" w:cs="" w:ascii="Arial Narrow" w:hAnsi="Arial Narrow"/>
                <w:b/>
                <w:color w:val="000000" w:themeColor="text1"/>
                <w:kern w:val="0"/>
                <w:sz w:val="16"/>
                <w:szCs w:val="18"/>
                <w:lang w:val="pl-PL" w:eastAsia="pl-PL" w:bidi="ar-SA"/>
              </w:rPr>
              <w:t>Ilość jednostek</w:t>
            </w:r>
          </w:p>
        </w:tc>
        <w:tc>
          <w:tcPr>
            <w:tcW w:w="1004" w:type="dxa"/>
            <w:tcBorders/>
            <w:shd w:color="auto" w:fill="BFBFBF" w:themeFill="background1" w:themeFillShade="bf" w:val="clear"/>
          </w:tcPr>
          <w:p>
            <w:pPr>
              <w:pStyle w:val="NoSpacing"/>
              <w:widowControl w:val="false"/>
              <w:suppressAutoHyphens w:val="true"/>
              <w:spacing w:before="0" w:after="0"/>
              <w:rPr>
                <w:rFonts w:ascii="Arial Narrow" w:hAnsi="Arial Narrow"/>
                <w:b/>
                <w:b/>
                <w:color w:val="000000" w:themeColor="text1"/>
                <w:sz w:val="16"/>
                <w:szCs w:val="18"/>
                <w:lang w:eastAsia="pl-PL"/>
              </w:rPr>
            </w:pPr>
            <w:r>
              <w:rPr>
                <w:rFonts w:eastAsia="Calibri" w:cs="" w:ascii="Arial Narrow" w:hAnsi="Arial Narrow"/>
                <w:b/>
                <w:color w:val="000000" w:themeColor="text1"/>
                <w:kern w:val="0"/>
                <w:sz w:val="16"/>
                <w:szCs w:val="18"/>
                <w:lang w:val="pl-PL" w:eastAsia="pl-PL" w:bidi="ar-SA"/>
              </w:rPr>
              <w:t>Koszt jednostkowy (PLN)</w:t>
            </w:r>
          </w:p>
        </w:tc>
        <w:tc>
          <w:tcPr>
            <w:tcW w:w="1217" w:type="dxa"/>
            <w:tcBorders/>
            <w:shd w:color="auto" w:fill="BFBFBF" w:themeFill="background1" w:themeFillShade="bf" w:val="clear"/>
          </w:tcPr>
          <w:p>
            <w:pPr>
              <w:pStyle w:val="NoSpacing"/>
              <w:widowControl w:val="false"/>
              <w:suppressAutoHyphens w:val="true"/>
              <w:spacing w:before="0" w:after="0"/>
              <w:rPr>
                <w:rFonts w:ascii="Arial Narrow" w:hAnsi="Arial Narrow"/>
                <w:b/>
                <w:b/>
                <w:color w:val="000000" w:themeColor="text1"/>
                <w:sz w:val="16"/>
                <w:szCs w:val="18"/>
                <w:lang w:eastAsia="pl-PL"/>
              </w:rPr>
            </w:pPr>
            <w:r>
              <w:rPr>
                <w:rFonts w:eastAsia="Calibri" w:cs="" w:ascii="Arial Narrow" w:hAnsi="Arial Narrow"/>
                <w:b/>
                <w:color w:val="000000" w:themeColor="text1"/>
                <w:kern w:val="0"/>
                <w:sz w:val="16"/>
                <w:szCs w:val="18"/>
                <w:lang w:val="pl-PL" w:eastAsia="pl-PL" w:bidi="ar-SA"/>
              </w:rPr>
              <w:t>Całkowity koszt kwalifikowalny</w:t>
            </w:r>
            <w:r>
              <w:rPr>
                <w:rStyle w:val="Zakotwiczenieprzypisudolnego"/>
                <w:rFonts w:eastAsia="Calibri" w:cs="" w:ascii="Arial Narrow" w:hAnsi="Arial Narrow"/>
                <w:b/>
                <w:color w:val="000000" w:themeColor="text1"/>
                <w:kern w:val="0"/>
                <w:sz w:val="16"/>
                <w:szCs w:val="18"/>
                <w:lang w:val="pl-PL" w:eastAsia="pl-PL" w:bidi="ar-SA"/>
              </w:rPr>
              <w:footnoteReference w:id="18"/>
            </w:r>
            <w:r>
              <w:rPr>
                <w:rFonts w:eastAsia="Calibri" w:cs="" w:ascii="Arial Narrow" w:hAnsi="Arial Narrow"/>
                <w:b/>
                <w:color w:val="000000" w:themeColor="text1"/>
                <w:kern w:val="0"/>
                <w:sz w:val="16"/>
                <w:szCs w:val="18"/>
                <w:lang w:val="pl-PL" w:eastAsia="pl-PL" w:bidi="ar-SA"/>
              </w:rPr>
              <w:t xml:space="preserve"> (PLN)</w:t>
            </w:r>
          </w:p>
        </w:tc>
        <w:tc>
          <w:tcPr>
            <w:tcW w:w="1214" w:type="dxa"/>
            <w:tcBorders/>
            <w:shd w:color="auto" w:fill="BFBFBF" w:themeFill="background1" w:themeFillShade="bf" w:val="clear"/>
          </w:tcPr>
          <w:p>
            <w:pPr>
              <w:pStyle w:val="NoSpacing"/>
              <w:widowControl w:val="false"/>
              <w:suppressAutoHyphens w:val="true"/>
              <w:spacing w:before="0" w:after="0"/>
              <w:rPr>
                <w:rFonts w:ascii="Arial Narrow" w:hAnsi="Arial Narrow"/>
                <w:b/>
                <w:b/>
                <w:sz w:val="16"/>
                <w:szCs w:val="18"/>
                <w:lang w:eastAsia="pl-PL"/>
              </w:rPr>
            </w:pPr>
            <w:r>
              <w:rPr>
                <w:rFonts w:eastAsia="Calibri" w:cs="" w:ascii="Arial Narrow" w:hAnsi="Arial Narrow"/>
                <w:b/>
                <w:kern w:val="0"/>
                <w:sz w:val="16"/>
                <w:szCs w:val="18"/>
                <w:lang w:val="pl-PL" w:eastAsia="pl-PL" w:bidi="ar-SA"/>
              </w:rPr>
              <w:t>Dofinansowanie (wartość grantu) w PLN</w:t>
            </w:r>
          </w:p>
        </w:tc>
        <w:tc>
          <w:tcPr>
            <w:tcW w:w="1005" w:type="dxa"/>
            <w:tcBorders/>
            <w:shd w:color="auto" w:fill="BFBFBF" w:themeFill="background1" w:themeFillShade="bf" w:val="clear"/>
          </w:tcPr>
          <w:p>
            <w:pPr>
              <w:pStyle w:val="NoSpacing"/>
              <w:widowControl w:val="false"/>
              <w:suppressAutoHyphens w:val="true"/>
              <w:spacing w:before="0" w:after="0"/>
              <w:rPr>
                <w:rFonts w:ascii="Arial Narrow" w:hAnsi="Arial Narrow"/>
                <w:b/>
                <w:b/>
                <w:sz w:val="16"/>
                <w:szCs w:val="18"/>
                <w:lang w:eastAsia="pl-PL"/>
              </w:rPr>
            </w:pPr>
            <w:r>
              <w:rPr>
                <w:rFonts w:eastAsia="Calibri" w:cs="" w:ascii="Arial Narrow" w:hAnsi="Arial Narrow"/>
                <w:b/>
                <w:kern w:val="0"/>
                <w:sz w:val="16"/>
                <w:szCs w:val="18"/>
                <w:lang w:val="pl-PL" w:eastAsia="pl-PL" w:bidi="ar-SA"/>
              </w:rPr>
              <w:t xml:space="preserve">Kwota wliczana do </w:t>
            </w:r>
            <w:r>
              <w:rPr>
                <w:rFonts w:eastAsia="Calibri" w:cs=""/>
                <w:kern w:val="0"/>
                <w:sz w:val="22"/>
                <w:szCs w:val="22"/>
                <w:lang w:val="pl-PL" w:eastAsia="en-US" w:bidi="ar-SA"/>
              </w:rPr>
              <w:t xml:space="preserve"> </w:t>
            </w:r>
            <w:r>
              <w:rPr>
                <w:rFonts w:eastAsia="Calibri" w:cs="" w:ascii="Arial Narrow" w:hAnsi="Arial Narrow"/>
                <w:b/>
                <w:kern w:val="0"/>
                <w:sz w:val="16"/>
                <w:szCs w:val="18"/>
                <w:lang w:val="pl-PL" w:eastAsia="pl-PL" w:bidi="ar-SA"/>
              </w:rPr>
              <w:t>cross-financingu</w:t>
            </w:r>
          </w:p>
          <w:p>
            <w:pPr>
              <w:pStyle w:val="NoSpacing"/>
              <w:widowControl w:val="false"/>
              <w:suppressAutoHyphens w:val="true"/>
              <w:spacing w:before="0" w:after="0"/>
              <w:rPr>
                <w:rFonts w:ascii="Arial Narrow" w:hAnsi="Arial Narrow"/>
                <w:sz w:val="16"/>
                <w:szCs w:val="18"/>
                <w:lang w:eastAsia="pl-PL"/>
              </w:rPr>
            </w:pPr>
            <w:r>
              <w:rPr>
                <w:rFonts w:eastAsia="Calibri" w:cs="" w:ascii="Arial Narrow" w:hAnsi="Arial Narrow"/>
                <w:kern w:val="0"/>
                <w:sz w:val="16"/>
                <w:szCs w:val="18"/>
                <w:lang w:val="pl-PL" w:eastAsia="pl-PL" w:bidi="ar-SA"/>
              </w:rPr>
              <w:t>(tak/nie)</w:t>
            </w:r>
          </w:p>
        </w:tc>
        <w:tc>
          <w:tcPr>
            <w:tcW w:w="1245" w:type="dxa"/>
            <w:tcBorders/>
            <w:shd w:color="auto" w:fill="BFBFBF" w:themeFill="background1" w:themeFillShade="bf" w:val="clear"/>
          </w:tcPr>
          <w:p>
            <w:pPr>
              <w:pStyle w:val="NoSpacing"/>
              <w:widowControl w:val="false"/>
              <w:suppressAutoHyphens w:val="true"/>
              <w:spacing w:before="0" w:after="0"/>
              <w:rPr>
                <w:rFonts w:ascii="Arial Narrow" w:hAnsi="Arial Narrow"/>
                <w:b/>
                <w:b/>
                <w:color w:val="000000" w:themeColor="text1"/>
                <w:sz w:val="16"/>
                <w:szCs w:val="18"/>
                <w:lang w:eastAsia="pl-PL"/>
              </w:rPr>
            </w:pPr>
            <w:r>
              <w:rPr>
                <w:rFonts w:eastAsia="Calibri" w:cs="" w:ascii="Arial Narrow" w:hAnsi="Arial Narrow"/>
                <w:b/>
                <w:color w:val="000000" w:themeColor="text1"/>
                <w:kern w:val="0"/>
                <w:sz w:val="16"/>
                <w:szCs w:val="18"/>
                <w:lang w:val="pl-PL" w:eastAsia="pl-PL" w:bidi="ar-SA"/>
              </w:rPr>
              <w:t>Wkład własny wnioskodawcy – finansowy (PLN)</w:t>
            </w:r>
          </w:p>
        </w:tc>
        <w:tc>
          <w:tcPr>
            <w:tcW w:w="1224" w:type="dxa"/>
            <w:tcBorders/>
            <w:shd w:color="auto" w:fill="BFBFBF" w:themeFill="background1" w:themeFillShade="bf" w:val="clear"/>
          </w:tcPr>
          <w:p>
            <w:pPr>
              <w:pStyle w:val="NoSpacing"/>
              <w:widowControl w:val="false"/>
              <w:suppressAutoHyphens w:val="true"/>
              <w:spacing w:before="0" w:after="0"/>
              <w:rPr>
                <w:rFonts w:ascii="Arial Narrow" w:hAnsi="Arial Narrow"/>
                <w:b/>
                <w:b/>
                <w:sz w:val="16"/>
                <w:szCs w:val="18"/>
                <w:lang w:eastAsia="pl-PL"/>
              </w:rPr>
            </w:pPr>
            <w:r>
              <w:rPr>
                <w:rFonts w:eastAsia="Calibri" w:cs="" w:ascii="Arial Narrow" w:hAnsi="Arial Narrow"/>
                <w:b/>
                <w:kern w:val="0"/>
                <w:sz w:val="16"/>
                <w:szCs w:val="18"/>
                <w:lang w:val="pl-PL" w:eastAsia="pl-PL" w:bidi="ar-SA"/>
              </w:rPr>
              <w:t>Wkład własny wnioskodawcy – niefinansowy (PLN)</w:t>
            </w:r>
          </w:p>
        </w:tc>
        <w:tc>
          <w:tcPr>
            <w:tcW w:w="3154" w:type="dxa"/>
            <w:tcBorders/>
            <w:shd w:color="auto" w:fill="BFBFBF" w:themeFill="background1" w:themeFillShade="bf" w:val="clear"/>
          </w:tcPr>
          <w:p>
            <w:pPr>
              <w:pStyle w:val="NoSpacing"/>
              <w:widowControl w:val="false"/>
              <w:suppressAutoHyphens w:val="true"/>
              <w:spacing w:before="0" w:after="0"/>
              <w:rPr>
                <w:rFonts w:ascii="Arial Narrow" w:hAnsi="Arial Narrow"/>
                <w:b/>
                <w:b/>
                <w:i/>
                <w:i/>
                <w:iCs/>
                <w:sz w:val="18"/>
                <w:szCs w:val="18"/>
                <w:lang w:eastAsia="pl-PL"/>
              </w:rPr>
            </w:pPr>
            <w:r>
              <w:rPr>
                <w:rFonts w:eastAsia="Calibri" w:cs="" w:ascii="Arial Narrow" w:hAnsi="Arial Narrow"/>
                <w:b/>
                <w:i/>
                <w:iCs/>
                <w:kern w:val="0"/>
                <w:sz w:val="18"/>
                <w:szCs w:val="18"/>
                <w:lang w:val="pl-PL" w:eastAsia="pl-PL" w:bidi="ar-SA"/>
              </w:rPr>
              <w:t>Uzasadnienie do pozycji budżetowych</w:t>
            </w:r>
          </w:p>
          <w:p>
            <w:pPr>
              <w:pStyle w:val="NoSpacing"/>
              <w:widowControl w:val="false"/>
              <w:suppressAutoHyphens w:val="true"/>
              <w:spacing w:before="0" w:after="0"/>
              <w:rPr>
                <w:rFonts w:ascii="Arial Narrow" w:hAnsi="Arial Narrow"/>
                <w:b/>
                <w:b/>
                <w:i/>
                <w:i/>
                <w:iCs/>
                <w:sz w:val="18"/>
                <w:szCs w:val="18"/>
                <w:lang w:eastAsia="pl-PL"/>
              </w:rPr>
            </w:pPr>
            <w:r>
              <w:rPr>
                <w:rFonts w:eastAsia="Calibri" w:cs="" w:ascii="Arial Narrow" w:hAnsi="Arial Narrow"/>
                <w:i/>
                <w:iCs/>
                <w:kern w:val="0"/>
                <w:sz w:val="18"/>
                <w:szCs w:val="18"/>
                <w:lang w:val="pl-PL" w:eastAsia="pl-PL" w:bidi="ar-SA"/>
              </w:rPr>
              <w:t>Należy szczegółowo uzasadnić konieczność poniesienia każdego kosztu w odniesieniu do planowanych działań, wskazać sposób kalkulacji kwoty oraz wskazać źródło wyceny, także w stosunku do wkładu własnego finansowego i niefinansowego. Należy mieć na uwadze katalog stawek maksymalnych.</w:t>
            </w:r>
          </w:p>
        </w:tc>
      </w:tr>
      <w:tr>
        <w:trPr/>
        <w:tc>
          <w:tcPr>
            <w:tcW w:w="879" w:type="dxa"/>
            <w:tcBorders/>
            <w:shd w:color="auto" w:fill="D9D9D9" w:themeFill="background1" w:themeFillShade="d9" w:val="clear"/>
          </w:tcPr>
          <w:p>
            <w:pPr>
              <w:pStyle w:val="NoSpacing"/>
              <w:widowControl w:val="false"/>
              <w:suppressAutoHyphens w:val="true"/>
              <w:spacing w:before="0" w:after="0"/>
              <w:rPr>
                <w:rFonts w:ascii="Arial Narrow" w:hAnsi="Arial Narrow"/>
                <w:b/>
                <w:b/>
                <w:color w:val="000000" w:themeColor="text1"/>
                <w:sz w:val="18"/>
                <w:szCs w:val="18"/>
                <w:lang w:eastAsia="pl-PL"/>
              </w:rPr>
            </w:pPr>
            <w:r>
              <w:rPr>
                <w:rFonts w:ascii="Arial Narrow" w:hAnsi="Arial Narrow"/>
                <w:b/>
                <w:color w:val="000000" w:themeColor="text1"/>
                <w:sz w:val="18"/>
                <w:szCs w:val="18"/>
                <w:lang w:eastAsia="pl-PL"/>
              </w:rPr>
            </w:r>
          </w:p>
        </w:tc>
        <w:tc>
          <w:tcPr>
            <w:tcW w:w="1371" w:type="dxa"/>
            <w:gridSpan w:val="4"/>
            <w:tcBorders/>
            <w:shd w:color="auto" w:fill="D9D9D9" w:themeFill="background1" w:themeFillShade="d9" w:val="clear"/>
          </w:tcPr>
          <w:p>
            <w:pPr>
              <w:pStyle w:val="NoSpacing"/>
              <w:widowControl w:val="false"/>
              <w:suppressAutoHyphens w:val="true"/>
              <w:spacing w:before="0" w:after="0"/>
              <w:rPr>
                <w:rFonts w:ascii="Arial Narrow" w:hAnsi="Arial Narrow"/>
                <w:b/>
                <w:b/>
                <w:color w:val="000000" w:themeColor="text1"/>
                <w:sz w:val="18"/>
                <w:szCs w:val="18"/>
                <w:lang w:eastAsia="pl-PL"/>
              </w:rPr>
            </w:pPr>
            <w:r>
              <w:rPr>
                <w:rFonts w:ascii="Arial Narrow" w:hAnsi="Arial Narrow"/>
                <w:b/>
                <w:color w:val="000000" w:themeColor="text1"/>
                <w:sz w:val="18"/>
                <w:szCs w:val="18"/>
                <w:lang w:eastAsia="pl-PL"/>
              </w:rPr>
            </w:r>
          </w:p>
        </w:tc>
        <w:tc>
          <w:tcPr>
            <w:tcW w:w="11802" w:type="dxa"/>
            <w:gridSpan w:val="9"/>
            <w:tcBorders/>
            <w:shd w:color="auto" w:fill="D9D9D9" w:themeFill="background1" w:themeFillShade="d9" w:val="clear"/>
          </w:tcPr>
          <w:p>
            <w:pPr>
              <w:pStyle w:val="NoSpacing"/>
              <w:widowControl w:val="false"/>
              <w:suppressAutoHyphens w:val="true"/>
              <w:spacing w:before="0" w:after="0"/>
              <w:rPr>
                <w:rFonts w:ascii="Arial Narrow" w:hAnsi="Arial Narrow"/>
                <w:b/>
                <w:b/>
                <w:color w:val="000000" w:themeColor="text1"/>
                <w:sz w:val="18"/>
                <w:szCs w:val="18"/>
                <w:lang w:eastAsia="pl-PL"/>
              </w:rPr>
            </w:pPr>
            <w:r>
              <w:rPr>
                <w:rFonts w:eastAsia="Calibri" w:cs="" w:ascii="Arial Narrow" w:hAnsi="Arial Narrow"/>
                <w:b/>
                <w:color w:val="000000" w:themeColor="text1"/>
                <w:kern w:val="0"/>
                <w:sz w:val="18"/>
                <w:szCs w:val="18"/>
                <w:lang w:val="pl-PL" w:eastAsia="pl-PL" w:bidi="ar-SA"/>
              </w:rPr>
              <w:t>ZADANIE MERYTORYCZNE</w:t>
            </w:r>
          </w:p>
        </w:tc>
      </w:tr>
      <w:tr>
        <w:trPr/>
        <w:tc>
          <w:tcPr>
            <w:tcW w:w="14052" w:type="dxa"/>
            <w:gridSpan w:val="14"/>
            <w:tcBorders>
              <w:top w:val="nil"/>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color w:val="000000"/>
                <w:kern w:val="0"/>
                <w:sz w:val="18"/>
                <w:szCs w:val="18"/>
                <w:lang w:val="pl-PL" w:eastAsia="pl-PL" w:bidi="ar-SA"/>
              </w:rPr>
              <w:t>Nazwa zadania nr I</w:t>
            </w:r>
          </w:p>
        </w:tc>
      </w:tr>
      <w:tr>
        <w:trPr/>
        <w:tc>
          <w:tcPr>
            <w:tcW w:w="1915" w:type="dxa"/>
            <w:gridSpan w:val="3"/>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color w:val="000000"/>
                <w:kern w:val="0"/>
                <w:sz w:val="18"/>
                <w:szCs w:val="18"/>
                <w:lang w:val="pl-PL" w:eastAsia="pl-PL" w:bidi="ar-SA"/>
              </w:rPr>
              <w:t>Nazwa działania nr 1</w:t>
            </w:r>
          </w:p>
        </w:tc>
        <w:tc>
          <w:tcPr>
            <w:tcW w:w="236" w:type="dxa"/>
            <w:tcBorders/>
            <w:shd w:color="auto" w:fill="FFFFFF" w:themeFill="background1" w:val="clear"/>
          </w:tcPr>
          <w:p>
            <w:pPr>
              <w:pStyle w:val="NoSpacing"/>
              <w:widowControl w:val="false"/>
              <w:suppressAutoHyphens w:val="true"/>
              <w:spacing w:before="0" w:after="0"/>
              <w:rPr>
                <w:rFonts w:ascii="Arial Narrow" w:hAnsi="Arial Narrow"/>
                <w:b/>
                <w:b/>
                <w:color w:val="C9211E"/>
                <w:sz w:val="18"/>
                <w:szCs w:val="18"/>
                <w:lang w:eastAsia="pl-PL"/>
              </w:rPr>
            </w:pPr>
            <w:r>
              <w:rPr>
                <w:rFonts w:ascii="Arial Narrow" w:hAnsi="Arial Narrow"/>
                <w:b/>
                <w:color w:val="C9211E"/>
                <w:sz w:val="18"/>
                <w:szCs w:val="18"/>
                <w:lang w:eastAsia="pl-PL"/>
              </w:rPr>
            </w:r>
          </w:p>
        </w:tc>
        <w:tc>
          <w:tcPr>
            <w:tcW w:w="11901" w:type="dxa"/>
            <w:gridSpan w:val="10"/>
            <w:tcBorders/>
            <w:shd w:color="auto" w:fill="FFFFFF" w:themeFill="background1" w:val="clear"/>
          </w:tcPr>
          <w:p>
            <w:pPr>
              <w:pStyle w:val="NoSpacing"/>
              <w:widowControl w:val="false"/>
              <w:suppressAutoHyphens w:val="true"/>
              <w:spacing w:before="0" w:after="0"/>
              <w:rPr>
                <w:rFonts w:ascii="Arial Narrow" w:hAnsi="Arial Narrow"/>
                <w:b/>
                <w:b/>
                <w:color w:val="C9211E"/>
                <w:sz w:val="18"/>
                <w:szCs w:val="18"/>
                <w:lang w:eastAsia="pl-PL"/>
              </w:rPr>
            </w:pPr>
            <w:r>
              <w:rPr>
                <w:rFonts w:ascii="Arial Narrow" w:hAnsi="Arial Narrow"/>
                <w:b/>
                <w:color w:val="C9211E"/>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w:t>
            </w:r>
            <w:r>
              <w:rPr>
                <w:rFonts w:eastAsia="Calibri" w:cs="" w:ascii="Arial Narrow" w:hAnsi="Arial Narrow"/>
                <w:color w:val="000000" w:themeColor="text1"/>
                <w:kern w:val="0"/>
                <w:sz w:val="18"/>
                <w:szCs w:val="18"/>
                <w:lang w:val="pl-PL" w:eastAsia="pl-PL" w:bidi="ar-SA"/>
              </w:rPr>
              <w:t>1.1.</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w:t>
            </w:r>
            <w:r>
              <w:rPr>
                <w:rFonts w:eastAsia="Calibri" w:cs="" w:ascii="Arial Narrow" w:hAnsi="Arial Narrow"/>
                <w:color w:val="000000" w:themeColor="text1"/>
                <w:kern w:val="0"/>
                <w:sz w:val="18"/>
                <w:szCs w:val="18"/>
                <w:lang w:val="pl-PL" w:eastAsia="pl-PL" w:bidi="ar-SA"/>
              </w:rPr>
              <w:t>1.2</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w:t>
            </w:r>
            <w:r>
              <w:rPr>
                <w:rFonts w:eastAsia="Calibri" w:cs="" w:ascii="Arial Narrow" w:hAnsi="Arial Narrow"/>
                <w:color w:val="000000" w:themeColor="text1"/>
                <w:kern w:val="0"/>
                <w:sz w:val="18"/>
                <w:szCs w:val="18"/>
                <w:lang w:val="pl-PL" w:eastAsia="pl-PL" w:bidi="ar-SA"/>
              </w:rPr>
              <w:t>1…</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3989" w:type="dxa"/>
            <w:gridSpan w:val="7"/>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shd w:color="auto" w:fill="D9D9D9" w:themeFill="background1" w:themeFillShade="d9" w:val="clear"/>
          </w:tcPr>
          <w:p>
            <w:pPr>
              <w:pStyle w:val="NoSpacing"/>
              <w:widowControl w:val="false"/>
              <w:suppressAutoHyphens w:val="true"/>
              <w:spacing w:before="0" w:after="0"/>
              <w:rPr>
                <w:rFonts w:ascii="Arial Narrow" w:hAnsi="Arial Narrow"/>
                <w:b/>
                <w:b/>
                <w:bCs/>
                <w:color w:val="000000" w:themeColor="text1"/>
                <w:sz w:val="18"/>
                <w:szCs w:val="18"/>
                <w:lang w:eastAsia="pl-PL"/>
              </w:rPr>
            </w:pPr>
            <w:r>
              <w:rPr>
                <w:rFonts w:eastAsia="Calibri" w:cs="" w:ascii="Arial Narrow" w:hAnsi="Arial Narrow"/>
                <w:b/>
                <w:bCs/>
                <w:color w:val="000000" w:themeColor="text1"/>
                <w:kern w:val="0"/>
                <w:sz w:val="18"/>
                <w:szCs w:val="18"/>
                <w:lang w:val="pl-PL" w:eastAsia="pl-PL" w:bidi="ar-SA"/>
              </w:rPr>
              <w:t>Suma 1</w:t>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915" w:type="dxa"/>
            <w:gridSpan w:val="3"/>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color w:val="000000"/>
                <w:kern w:val="0"/>
                <w:sz w:val="18"/>
                <w:szCs w:val="18"/>
                <w:lang w:val="pl-PL" w:eastAsia="pl-PL" w:bidi="ar-SA"/>
              </w:rPr>
              <w:t>Nazwa działania nr  2</w:t>
            </w:r>
          </w:p>
        </w:tc>
        <w:tc>
          <w:tcPr>
            <w:tcW w:w="236" w:type="dxa"/>
            <w:tcBorders/>
            <w:shd w:color="auto" w:fill="FFFFFF" w:themeFill="background1" w:val="clear"/>
          </w:tcPr>
          <w:p>
            <w:pPr>
              <w:pStyle w:val="NoSpacing"/>
              <w:widowControl w:val="false"/>
              <w:suppressAutoHyphens w:val="true"/>
              <w:spacing w:before="0" w:after="0"/>
              <w:rPr>
                <w:rFonts w:ascii="Arial Narrow" w:hAnsi="Arial Narrow"/>
                <w:b/>
                <w:b/>
                <w:color w:val="000000" w:themeColor="text1"/>
                <w:sz w:val="18"/>
                <w:szCs w:val="18"/>
                <w:lang w:eastAsia="pl-PL"/>
              </w:rPr>
            </w:pPr>
            <w:r>
              <w:rPr>
                <w:rFonts w:ascii="Arial Narrow" w:hAnsi="Arial Narrow"/>
                <w:b/>
                <w:color w:val="000000" w:themeColor="text1"/>
                <w:sz w:val="18"/>
                <w:szCs w:val="18"/>
                <w:lang w:eastAsia="pl-PL"/>
              </w:rPr>
            </w:r>
          </w:p>
        </w:tc>
        <w:tc>
          <w:tcPr>
            <w:tcW w:w="11901" w:type="dxa"/>
            <w:gridSpan w:val="10"/>
            <w:tcBorders/>
            <w:shd w:color="auto" w:fill="FFFFFF" w:themeFill="background1" w:val="clear"/>
          </w:tcPr>
          <w:p>
            <w:pPr>
              <w:pStyle w:val="NoSpacing"/>
              <w:widowControl w:val="false"/>
              <w:suppressAutoHyphens w:val="true"/>
              <w:spacing w:before="0" w:after="0"/>
              <w:rPr>
                <w:rFonts w:ascii="Arial Narrow" w:hAnsi="Arial Narrow"/>
                <w:b/>
                <w:b/>
                <w:color w:val="000000" w:themeColor="text1"/>
                <w:sz w:val="18"/>
                <w:szCs w:val="18"/>
                <w:lang w:eastAsia="pl-PL"/>
              </w:rPr>
            </w:pPr>
            <w:r>
              <w:rPr>
                <w:rFonts w:ascii="Arial Narrow" w:hAnsi="Arial Narrow"/>
                <w:b/>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w:t>
            </w:r>
            <w:r>
              <w:rPr>
                <w:rFonts w:eastAsia="Calibri" w:cs="" w:ascii="Arial Narrow" w:hAnsi="Arial Narrow"/>
                <w:color w:val="000000" w:themeColor="text1"/>
                <w:kern w:val="0"/>
                <w:sz w:val="18"/>
                <w:szCs w:val="18"/>
                <w:lang w:val="pl-PL" w:eastAsia="pl-PL" w:bidi="ar-SA"/>
              </w:rPr>
              <w:t>2.1.</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w:t>
            </w:r>
            <w:r>
              <w:rPr>
                <w:rFonts w:eastAsia="Calibri" w:cs="" w:ascii="Arial Narrow" w:hAnsi="Arial Narrow"/>
                <w:color w:val="000000" w:themeColor="text1"/>
                <w:kern w:val="0"/>
                <w:sz w:val="18"/>
                <w:szCs w:val="18"/>
                <w:lang w:val="pl-PL" w:eastAsia="pl-PL" w:bidi="ar-SA"/>
              </w:rPr>
              <w:t>2.2</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op w:val="nil"/>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w:t>
            </w:r>
            <w:r>
              <w:rPr>
                <w:rFonts w:eastAsia="Calibri" w:cs="" w:ascii="Arial Narrow" w:hAnsi="Arial Narrow"/>
                <w:color w:val="000000" w:themeColor="text1"/>
                <w:kern w:val="0"/>
                <w:sz w:val="18"/>
                <w:szCs w:val="18"/>
                <w:lang w:val="pl-PL" w:eastAsia="pl-PL" w:bidi="ar-SA"/>
              </w:rPr>
              <w:t>2…..</w:t>
            </w:r>
          </w:p>
        </w:tc>
        <w:tc>
          <w:tcPr>
            <w:tcW w:w="1036" w:type="dxa"/>
            <w:gridSpan w:val="2"/>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3989" w:type="dxa"/>
            <w:gridSpan w:val="7"/>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shd w:color="auto" w:fill="D9D9D9" w:themeFill="background1" w:themeFillShade="d9" w:val="clear"/>
          </w:tcPr>
          <w:p>
            <w:pPr>
              <w:pStyle w:val="NoSpacing"/>
              <w:widowControl w:val="false"/>
              <w:suppressAutoHyphens w:val="true"/>
              <w:spacing w:before="0" w:after="0"/>
              <w:rPr>
                <w:rFonts w:ascii="Arial Narrow" w:hAnsi="Arial Narrow"/>
                <w:b/>
                <w:b/>
                <w:bCs/>
                <w:color w:val="000000" w:themeColor="text1"/>
                <w:sz w:val="18"/>
                <w:szCs w:val="18"/>
                <w:lang w:eastAsia="pl-PL"/>
              </w:rPr>
            </w:pPr>
            <w:r>
              <w:rPr>
                <w:rFonts w:eastAsia="Calibri" w:cs="" w:ascii="Arial Narrow" w:hAnsi="Arial Narrow"/>
                <w:b/>
                <w:bCs/>
                <w:color w:val="000000" w:themeColor="text1"/>
                <w:kern w:val="0"/>
                <w:sz w:val="18"/>
                <w:szCs w:val="18"/>
                <w:lang w:val="pl-PL" w:eastAsia="pl-PL" w:bidi="ar-SA"/>
              </w:rPr>
              <w:t>Suma 2</w:t>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915" w:type="dxa"/>
            <w:gridSpan w:val="3"/>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color w:val="000000"/>
                <w:kern w:val="0"/>
                <w:sz w:val="18"/>
                <w:szCs w:val="18"/>
                <w:lang w:val="pl-PL" w:eastAsia="pl-PL" w:bidi="ar-SA"/>
              </w:rPr>
              <w:t>Nazwa działania nr  3</w:t>
            </w:r>
          </w:p>
        </w:tc>
        <w:tc>
          <w:tcPr>
            <w:tcW w:w="236" w:type="dxa"/>
            <w:tcBorders/>
            <w:shd w:color="auto" w:fill="FFFFFF" w:themeFill="background1"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901" w:type="dxa"/>
            <w:gridSpan w:val="10"/>
            <w:tcBorders/>
            <w:shd w:color="auto" w:fill="FFFFFF" w:themeFill="background1"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w:t>
            </w:r>
            <w:r>
              <w:rPr>
                <w:rFonts w:eastAsia="Calibri" w:cs="" w:ascii="Arial Narrow" w:hAnsi="Arial Narrow"/>
                <w:color w:val="000000" w:themeColor="text1"/>
                <w:kern w:val="0"/>
                <w:sz w:val="18"/>
                <w:szCs w:val="18"/>
                <w:lang w:val="pl-PL" w:eastAsia="pl-PL" w:bidi="ar-SA"/>
              </w:rPr>
              <w:t>3.1.</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bookmarkStart w:id="6" w:name="_Hlk155282966"/>
            <w:bookmarkEnd w:id="6"/>
            <w:r>
              <w:rPr>
                <w:rFonts w:eastAsia="Calibri" w:cs="" w:ascii="Arial Narrow" w:hAnsi="Arial Narrow"/>
                <w:color w:val="000000" w:themeColor="text1"/>
                <w:kern w:val="0"/>
                <w:sz w:val="18"/>
                <w:szCs w:val="18"/>
                <w:lang w:val="pl-PL" w:eastAsia="pl-PL" w:bidi="ar-SA"/>
              </w:rPr>
              <w:t>I.</w:t>
            </w:r>
            <w:r>
              <w:rPr>
                <w:rFonts w:eastAsia="Calibri" w:cs="" w:ascii="Arial Narrow" w:hAnsi="Arial Narrow"/>
                <w:color w:val="000000" w:themeColor="text1"/>
                <w:kern w:val="0"/>
                <w:sz w:val="18"/>
                <w:szCs w:val="18"/>
                <w:lang w:val="pl-PL" w:eastAsia="pl-PL" w:bidi="ar-SA"/>
              </w:rPr>
              <w:t>3.2</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w:t>
            </w:r>
            <w:r>
              <w:rPr>
                <w:rFonts w:eastAsia="Calibri" w:cs="" w:ascii="Arial Narrow" w:hAnsi="Arial Narrow"/>
                <w:color w:val="000000" w:themeColor="text1"/>
                <w:kern w:val="0"/>
                <w:sz w:val="18"/>
                <w:szCs w:val="18"/>
                <w:lang w:val="pl-PL" w:eastAsia="pl-PL" w:bidi="ar-SA"/>
              </w:rPr>
              <w:t>3….</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bookmarkStart w:id="7" w:name="_Hlk1552829661"/>
            <w:bookmarkStart w:id="8" w:name="_Hlk1552829661"/>
            <w:bookmarkEnd w:id="8"/>
          </w:p>
        </w:tc>
      </w:tr>
      <w:tr>
        <w:trPr/>
        <w:tc>
          <w:tcPr>
            <w:tcW w:w="3989" w:type="dxa"/>
            <w:gridSpan w:val="7"/>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shd w:color="auto" w:fill="D9D9D9" w:themeFill="background1" w:themeFillShade="d9" w:val="clear"/>
          </w:tcPr>
          <w:p>
            <w:pPr>
              <w:pStyle w:val="NoSpacing"/>
              <w:widowControl w:val="false"/>
              <w:suppressAutoHyphens w:val="true"/>
              <w:spacing w:before="0" w:after="0"/>
              <w:rPr>
                <w:rFonts w:ascii="Arial Narrow" w:hAnsi="Arial Narrow"/>
                <w:b/>
                <w:b/>
                <w:bCs/>
                <w:color w:val="000000" w:themeColor="text1"/>
                <w:sz w:val="18"/>
                <w:szCs w:val="18"/>
                <w:lang w:eastAsia="pl-PL"/>
              </w:rPr>
            </w:pPr>
            <w:r>
              <w:rPr>
                <w:rFonts w:eastAsia="Calibri" w:cs="" w:ascii="Arial Narrow" w:hAnsi="Arial Narrow"/>
                <w:b/>
                <w:bCs/>
                <w:color w:val="000000" w:themeColor="text1"/>
                <w:kern w:val="0"/>
                <w:sz w:val="18"/>
                <w:szCs w:val="18"/>
                <w:lang w:val="pl-PL" w:eastAsia="pl-PL" w:bidi="ar-SA"/>
              </w:rPr>
              <w:t>Suma 3</w:t>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3989" w:type="dxa"/>
            <w:gridSpan w:val="7"/>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shd w:color="auto" w:fill="D9D9D9" w:themeFill="background1" w:themeFillShade="d9" w:val="clear"/>
          </w:tcPr>
          <w:p>
            <w:pPr>
              <w:pStyle w:val="NoSpacing"/>
              <w:widowControl w:val="false"/>
              <w:suppressAutoHyphens w:val="true"/>
              <w:spacing w:before="0" w:after="0"/>
              <w:rPr>
                <w:rFonts w:ascii="Arial Narrow" w:hAnsi="Arial Narrow" w:eastAsia="Calibri"/>
                <w:b/>
                <w:b/>
                <w:bCs/>
                <w:color w:val="000000" w:themeColor="text1"/>
                <w:sz w:val="18"/>
                <w:szCs w:val="18"/>
                <w:lang w:eastAsia="pl-PL"/>
              </w:rPr>
            </w:pPr>
            <w:r>
              <w:rPr>
                <w:rFonts w:eastAsia="Calibri" w:ascii="Arial Narrow" w:hAnsi="Arial Narrow"/>
                <w:b/>
                <w:bCs/>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4052" w:type="dxa"/>
            <w:gridSpan w:val="14"/>
            <w:tcBorders>
              <w:top w:val="nil"/>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color w:val="000000"/>
                <w:kern w:val="0"/>
                <w:sz w:val="18"/>
                <w:szCs w:val="18"/>
                <w:lang w:val="pl-PL" w:eastAsia="pl-PL" w:bidi="ar-SA"/>
              </w:rPr>
              <w:t>Nazwa zadania nr II</w:t>
            </w:r>
          </w:p>
        </w:tc>
      </w:tr>
      <w:tr>
        <w:trPr/>
        <w:tc>
          <w:tcPr>
            <w:tcW w:w="1915" w:type="dxa"/>
            <w:gridSpan w:val="3"/>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color w:val="000000"/>
                <w:kern w:val="0"/>
                <w:sz w:val="18"/>
                <w:szCs w:val="18"/>
                <w:lang w:val="pl-PL" w:eastAsia="pl-PL" w:bidi="ar-SA"/>
              </w:rPr>
              <w:t>Nazwa działania nr 1</w:t>
            </w:r>
          </w:p>
        </w:tc>
        <w:tc>
          <w:tcPr>
            <w:tcW w:w="236" w:type="dxa"/>
            <w:tcBorders/>
            <w:shd w:color="auto" w:fill="FFFFFF" w:themeFill="background1" w:val="clear"/>
          </w:tcPr>
          <w:p>
            <w:pPr>
              <w:pStyle w:val="NoSpacing"/>
              <w:widowControl w:val="false"/>
              <w:suppressAutoHyphens w:val="true"/>
              <w:spacing w:before="0" w:after="0"/>
              <w:rPr>
                <w:rFonts w:ascii="Arial Narrow" w:hAnsi="Arial Narrow"/>
                <w:b/>
                <w:b/>
                <w:color w:val="C9211E"/>
                <w:sz w:val="18"/>
                <w:szCs w:val="18"/>
                <w:lang w:eastAsia="pl-PL"/>
              </w:rPr>
            </w:pPr>
            <w:r>
              <w:rPr>
                <w:rFonts w:ascii="Arial Narrow" w:hAnsi="Arial Narrow"/>
                <w:b/>
                <w:color w:val="C9211E"/>
                <w:sz w:val="18"/>
                <w:szCs w:val="18"/>
                <w:lang w:eastAsia="pl-PL"/>
              </w:rPr>
            </w:r>
          </w:p>
        </w:tc>
        <w:tc>
          <w:tcPr>
            <w:tcW w:w="11901" w:type="dxa"/>
            <w:gridSpan w:val="10"/>
            <w:tcBorders/>
            <w:shd w:color="auto" w:fill="FFFFFF" w:themeFill="background1" w:val="clear"/>
          </w:tcPr>
          <w:p>
            <w:pPr>
              <w:pStyle w:val="NoSpacing"/>
              <w:widowControl w:val="false"/>
              <w:suppressAutoHyphens w:val="true"/>
              <w:spacing w:before="0" w:after="0"/>
              <w:rPr>
                <w:rFonts w:ascii="Arial Narrow" w:hAnsi="Arial Narrow"/>
                <w:b/>
                <w:b/>
                <w:color w:val="C9211E"/>
                <w:sz w:val="18"/>
                <w:szCs w:val="18"/>
                <w:lang w:eastAsia="pl-PL"/>
              </w:rPr>
            </w:pPr>
            <w:r>
              <w:rPr>
                <w:rFonts w:ascii="Arial Narrow" w:hAnsi="Arial Narrow"/>
                <w:b/>
                <w:color w:val="C9211E"/>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II.</w:t>
            </w:r>
            <w:r>
              <w:rPr>
                <w:rFonts w:eastAsia="Calibri" w:cs="" w:ascii="Arial Narrow" w:hAnsi="Arial Narrow"/>
                <w:color w:val="000000" w:themeColor="text1"/>
                <w:kern w:val="0"/>
                <w:sz w:val="18"/>
                <w:szCs w:val="18"/>
                <w:lang w:val="pl-PL" w:eastAsia="pl-PL" w:bidi="ar-SA"/>
              </w:rPr>
              <w:t>1.1.</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eastAsia="Calibri" w:cs="" w:ascii="Arial Narrow" w:hAnsi="Arial Narrow"/>
                <w:color w:val="000000" w:themeColor="text1"/>
                <w:kern w:val="0"/>
                <w:sz w:val="18"/>
                <w:szCs w:val="18"/>
                <w:lang w:val="pl-PL" w:eastAsia="pl-PL" w:bidi="ar-SA"/>
              </w:rPr>
              <w:t>II.</w:t>
            </w:r>
            <w:r>
              <w:rPr>
                <w:rFonts w:eastAsia="Calibri" w:cs="" w:ascii="Arial Narrow" w:hAnsi="Arial Narrow"/>
                <w:color w:val="000000" w:themeColor="text1"/>
                <w:kern w:val="0"/>
                <w:sz w:val="18"/>
                <w:szCs w:val="18"/>
                <w:lang w:val="pl-PL" w:eastAsia="pl-PL" w:bidi="ar-SA"/>
              </w:rPr>
              <w:t>1.2</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eastAsia="Calibri" w:cs="" w:ascii="Arial Narrow" w:hAnsi="Arial Narrow"/>
                <w:color w:val="000000" w:themeColor="text1"/>
                <w:kern w:val="0"/>
                <w:sz w:val="18"/>
                <w:szCs w:val="18"/>
                <w:lang w:val="pl-PL" w:eastAsia="pl-PL" w:bidi="ar-SA"/>
              </w:rPr>
              <w:t>II.</w:t>
            </w:r>
            <w:r>
              <w:rPr>
                <w:rFonts w:eastAsia="Calibri" w:cs="" w:ascii="Arial Narrow" w:hAnsi="Arial Narrow"/>
                <w:color w:val="000000" w:themeColor="text1"/>
                <w:kern w:val="0"/>
                <w:sz w:val="18"/>
                <w:szCs w:val="18"/>
                <w:lang w:val="pl-PL" w:eastAsia="pl-PL" w:bidi="ar-SA"/>
              </w:rPr>
              <w:t>1…</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3989" w:type="dxa"/>
            <w:gridSpan w:val="7"/>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bCs/>
                <w:color w:val="000000" w:themeColor="text1"/>
                <w:kern w:val="0"/>
                <w:sz w:val="18"/>
                <w:szCs w:val="18"/>
                <w:lang w:val="pl-PL" w:eastAsia="pl-PL" w:bidi="ar-SA"/>
              </w:rPr>
              <w:t>Suma 1</w:t>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915" w:type="dxa"/>
            <w:gridSpan w:val="3"/>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color w:val="000000"/>
                <w:kern w:val="0"/>
                <w:sz w:val="18"/>
                <w:szCs w:val="18"/>
                <w:lang w:val="pl-PL" w:eastAsia="pl-PL" w:bidi="ar-SA"/>
              </w:rPr>
              <w:t>Nazwa działania nr  2</w:t>
            </w:r>
          </w:p>
        </w:tc>
        <w:tc>
          <w:tcPr>
            <w:tcW w:w="236" w:type="dxa"/>
            <w:tcBorders/>
            <w:shd w:color="auto" w:fill="FFFFFF" w:themeFill="background1" w:val="clear"/>
          </w:tcPr>
          <w:p>
            <w:pPr>
              <w:pStyle w:val="NoSpacing"/>
              <w:widowControl w:val="false"/>
              <w:suppressAutoHyphens w:val="true"/>
              <w:spacing w:before="0" w:after="0"/>
              <w:rPr>
                <w:rFonts w:ascii="Arial Narrow" w:hAnsi="Arial Narrow"/>
                <w:b/>
                <w:b/>
                <w:color w:val="000000" w:themeColor="text1"/>
                <w:sz w:val="18"/>
                <w:szCs w:val="18"/>
                <w:lang w:eastAsia="pl-PL"/>
              </w:rPr>
            </w:pPr>
            <w:r>
              <w:rPr>
                <w:rFonts w:ascii="Arial Narrow" w:hAnsi="Arial Narrow"/>
                <w:b/>
                <w:color w:val="000000" w:themeColor="text1"/>
                <w:sz w:val="18"/>
                <w:szCs w:val="18"/>
                <w:lang w:eastAsia="pl-PL"/>
              </w:rPr>
            </w:r>
          </w:p>
        </w:tc>
        <w:tc>
          <w:tcPr>
            <w:tcW w:w="11901" w:type="dxa"/>
            <w:gridSpan w:val="10"/>
            <w:tcBorders/>
            <w:shd w:color="auto" w:fill="FFFFFF" w:themeFill="background1" w:val="clear"/>
          </w:tcPr>
          <w:p>
            <w:pPr>
              <w:pStyle w:val="NoSpacing"/>
              <w:widowControl w:val="false"/>
              <w:suppressAutoHyphens w:val="true"/>
              <w:spacing w:before="0" w:after="0"/>
              <w:rPr>
                <w:rFonts w:ascii="Arial Narrow" w:hAnsi="Arial Narrow"/>
                <w:b/>
                <w:b/>
                <w:color w:val="000000" w:themeColor="text1"/>
                <w:sz w:val="18"/>
                <w:szCs w:val="18"/>
                <w:lang w:eastAsia="pl-PL"/>
              </w:rPr>
            </w:pPr>
            <w:r>
              <w:rPr>
                <w:rFonts w:ascii="Arial Narrow" w:hAnsi="Arial Narrow"/>
                <w:b/>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II.</w:t>
            </w:r>
            <w:r>
              <w:rPr>
                <w:rFonts w:eastAsia="Calibri" w:cs="" w:ascii="Arial Narrow" w:hAnsi="Arial Narrow"/>
                <w:color w:val="000000" w:themeColor="text1"/>
                <w:kern w:val="0"/>
                <w:sz w:val="18"/>
                <w:szCs w:val="18"/>
                <w:lang w:val="pl-PL" w:eastAsia="pl-PL" w:bidi="ar-SA"/>
              </w:rPr>
              <w:t>2.1.</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II.</w:t>
            </w:r>
            <w:r>
              <w:rPr>
                <w:rFonts w:eastAsia="Calibri" w:cs="" w:ascii="Arial Narrow" w:hAnsi="Arial Narrow"/>
                <w:color w:val="000000" w:themeColor="text1"/>
                <w:kern w:val="0"/>
                <w:sz w:val="18"/>
                <w:szCs w:val="18"/>
                <w:lang w:val="pl-PL" w:eastAsia="pl-PL" w:bidi="ar-SA"/>
              </w:rPr>
              <w:t>2.2</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op w:val="nil"/>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II.</w:t>
            </w:r>
            <w:r>
              <w:rPr>
                <w:rFonts w:eastAsia="Calibri" w:cs="" w:ascii="Arial Narrow" w:hAnsi="Arial Narrow"/>
                <w:color w:val="000000" w:themeColor="text1"/>
                <w:kern w:val="0"/>
                <w:sz w:val="18"/>
                <w:szCs w:val="18"/>
                <w:lang w:val="pl-PL" w:eastAsia="pl-PL" w:bidi="ar-SA"/>
              </w:rPr>
              <w:t>2…..</w:t>
            </w:r>
          </w:p>
        </w:tc>
        <w:tc>
          <w:tcPr>
            <w:tcW w:w="1036" w:type="dxa"/>
            <w:gridSpan w:val="2"/>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3989" w:type="dxa"/>
            <w:gridSpan w:val="7"/>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bCs/>
                <w:color w:val="000000" w:themeColor="text1"/>
                <w:kern w:val="0"/>
                <w:sz w:val="18"/>
                <w:szCs w:val="18"/>
                <w:lang w:val="pl-PL" w:eastAsia="pl-PL" w:bidi="ar-SA"/>
              </w:rPr>
              <w:t>Suma 2</w:t>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915" w:type="dxa"/>
            <w:gridSpan w:val="3"/>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color w:val="000000"/>
                <w:kern w:val="0"/>
                <w:sz w:val="18"/>
                <w:szCs w:val="18"/>
                <w:lang w:val="pl-PL" w:eastAsia="pl-PL" w:bidi="ar-SA"/>
              </w:rPr>
              <w:t>Nazwa działania nr  3</w:t>
            </w:r>
          </w:p>
        </w:tc>
        <w:tc>
          <w:tcPr>
            <w:tcW w:w="236" w:type="dxa"/>
            <w:tcBorders/>
            <w:shd w:color="auto" w:fill="FFFFFF" w:themeFill="background1"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901" w:type="dxa"/>
            <w:gridSpan w:val="10"/>
            <w:tcBorders/>
            <w:shd w:color="auto" w:fill="FFFFFF" w:themeFill="background1"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II.</w:t>
            </w:r>
            <w:r>
              <w:rPr>
                <w:rFonts w:eastAsia="Calibri" w:cs="" w:ascii="Arial Narrow" w:hAnsi="Arial Narrow"/>
                <w:color w:val="000000" w:themeColor="text1"/>
                <w:kern w:val="0"/>
                <w:sz w:val="18"/>
                <w:szCs w:val="18"/>
                <w:lang w:val="pl-PL" w:eastAsia="pl-PL" w:bidi="ar-SA"/>
              </w:rPr>
              <w:t>3.1.</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II.</w:t>
            </w:r>
            <w:r>
              <w:rPr>
                <w:rFonts w:eastAsia="Calibri" w:cs="" w:ascii="Arial Narrow" w:hAnsi="Arial Narrow"/>
                <w:color w:val="000000" w:themeColor="text1"/>
                <w:kern w:val="0"/>
                <w:sz w:val="18"/>
                <w:szCs w:val="18"/>
                <w:lang w:val="pl-PL" w:eastAsia="pl-PL" w:bidi="ar-SA"/>
              </w:rPr>
              <w:t>3.2</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II.</w:t>
            </w:r>
            <w:r>
              <w:rPr>
                <w:rFonts w:eastAsia="Calibri" w:cs="" w:ascii="Arial Narrow" w:hAnsi="Arial Narrow"/>
                <w:color w:val="000000" w:themeColor="text1"/>
                <w:kern w:val="0"/>
                <w:sz w:val="18"/>
                <w:szCs w:val="18"/>
                <w:lang w:val="pl-PL" w:eastAsia="pl-PL" w:bidi="ar-SA"/>
              </w:rPr>
              <w:t>3….</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3989" w:type="dxa"/>
            <w:gridSpan w:val="7"/>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bCs/>
                <w:color w:val="000000" w:themeColor="text1"/>
                <w:kern w:val="0"/>
                <w:sz w:val="18"/>
                <w:szCs w:val="18"/>
                <w:lang w:val="pl-PL" w:eastAsia="pl-PL" w:bidi="ar-SA"/>
              </w:rPr>
              <w:t>Suma 3</w:t>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3989" w:type="dxa"/>
            <w:gridSpan w:val="7"/>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shd w:color="auto" w:fill="D9D9D9" w:themeFill="background1" w:themeFillShade="d9" w:val="clear"/>
          </w:tcPr>
          <w:p>
            <w:pPr>
              <w:pStyle w:val="NoSpacing"/>
              <w:widowControl w:val="false"/>
              <w:suppressAutoHyphens w:val="true"/>
              <w:spacing w:before="0" w:after="0"/>
              <w:rPr>
                <w:rFonts w:ascii="Arial Narrow" w:hAnsi="Arial Narrow" w:eastAsia="Calibri"/>
                <w:b/>
                <w:b/>
                <w:bCs/>
                <w:color w:val="000000" w:themeColor="text1"/>
                <w:sz w:val="18"/>
                <w:szCs w:val="18"/>
                <w:lang w:eastAsia="pl-PL"/>
              </w:rPr>
            </w:pPr>
            <w:r>
              <w:rPr>
                <w:rFonts w:eastAsia="Calibri" w:ascii="Arial Narrow" w:hAnsi="Arial Narrow"/>
                <w:b/>
                <w:bCs/>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4052" w:type="dxa"/>
            <w:gridSpan w:val="14"/>
            <w:tcBorders>
              <w:top w:val="nil"/>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color w:val="000000"/>
                <w:kern w:val="0"/>
                <w:sz w:val="18"/>
                <w:szCs w:val="18"/>
                <w:lang w:val="pl-PL" w:eastAsia="pl-PL" w:bidi="ar-SA"/>
              </w:rPr>
              <w:t>Nazwa zadania nr III</w:t>
            </w:r>
          </w:p>
        </w:tc>
      </w:tr>
      <w:tr>
        <w:trPr/>
        <w:tc>
          <w:tcPr>
            <w:tcW w:w="1915" w:type="dxa"/>
            <w:gridSpan w:val="3"/>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color w:val="000000"/>
                <w:kern w:val="0"/>
                <w:sz w:val="18"/>
                <w:szCs w:val="18"/>
                <w:lang w:val="pl-PL" w:eastAsia="pl-PL" w:bidi="ar-SA"/>
              </w:rPr>
              <w:t>Nazwa działania nr 1</w:t>
            </w:r>
          </w:p>
        </w:tc>
        <w:tc>
          <w:tcPr>
            <w:tcW w:w="236" w:type="dxa"/>
            <w:tcBorders/>
            <w:shd w:color="auto" w:fill="FFFFFF" w:themeFill="background1" w:val="clear"/>
          </w:tcPr>
          <w:p>
            <w:pPr>
              <w:pStyle w:val="NoSpacing"/>
              <w:widowControl w:val="false"/>
              <w:suppressAutoHyphens w:val="true"/>
              <w:spacing w:before="0" w:after="0"/>
              <w:rPr>
                <w:rFonts w:ascii="Arial Narrow" w:hAnsi="Arial Narrow"/>
                <w:b/>
                <w:b/>
                <w:color w:val="000000"/>
                <w:sz w:val="18"/>
                <w:szCs w:val="18"/>
                <w:lang w:eastAsia="pl-PL"/>
              </w:rPr>
            </w:pPr>
            <w:r>
              <w:rPr>
                <w:rFonts w:ascii="Arial Narrow" w:hAnsi="Arial Narrow"/>
                <w:b/>
                <w:color w:val="000000"/>
                <w:sz w:val="18"/>
                <w:szCs w:val="18"/>
                <w:lang w:eastAsia="pl-PL"/>
              </w:rPr>
            </w:r>
          </w:p>
        </w:tc>
        <w:tc>
          <w:tcPr>
            <w:tcW w:w="11901" w:type="dxa"/>
            <w:gridSpan w:val="10"/>
            <w:tcBorders/>
            <w:shd w:color="auto" w:fill="FFFFFF" w:themeFill="background1" w:val="clear"/>
          </w:tcPr>
          <w:p>
            <w:pPr>
              <w:pStyle w:val="NoSpacing"/>
              <w:widowControl w:val="false"/>
              <w:suppressAutoHyphens w:val="true"/>
              <w:spacing w:before="0" w:after="0"/>
              <w:rPr>
                <w:rFonts w:ascii="Arial Narrow" w:hAnsi="Arial Narrow"/>
                <w:b/>
                <w:b/>
                <w:color w:val="000000"/>
                <w:sz w:val="18"/>
                <w:szCs w:val="18"/>
                <w:lang w:eastAsia="pl-PL"/>
              </w:rPr>
            </w:pPr>
            <w:r>
              <w:rPr>
                <w:rFonts w:ascii="Arial Narrow" w:hAnsi="Arial Narrow"/>
                <w:b/>
                <w:color w:val="000000"/>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III.</w:t>
            </w:r>
            <w:r>
              <w:rPr>
                <w:rFonts w:eastAsia="Calibri" w:cs="" w:ascii="Arial Narrow" w:hAnsi="Arial Narrow"/>
                <w:color w:val="000000" w:themeColor="text1"/>
                <w:kern w:val="0"/>
                <w:sz w:val="18"/>
                <w:szCs w:val="18"/>
                <w:lang w:val="pl-PL" w:eastAsia="pl-PL" w:bidi="ar-SA"/>
              </w:rPr>
              <w:t>1.1.</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III.</w:t>
            </w:r>
            <w:r>
              <w:rPr>
                <w:rFonts w:eastAsia="Calibri" w:cs="" w:ascii="Arial Narrow" w:hAnsi="Arial Narrow"/>
                <w:color w:val="000000" w:themeColor="text1"/>
                <w:kern w:val="0"/>
                <w:sz w:val="18"/>
                <w:szCs w:val="18"/>
                <w:lang w:val="pl-PL" w:eastAsia="pl-PL" w:bidi="ar-SA"/>
              </w:rPr>
              <w:t>1.2</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III.</w:t>
            </w:r>
            <w:r>
              <w:rPr>
                <w:rFonts w:eastAsia="Calibri" w:cs="" w:ascii="Arial Narrow" w:hAnsi="Arial Narrow"/>
                <w:color w:val="000000" w:themeColor="text1"/>
                <w:kern w:val="0"/>
                <w:sz w:val="18"/>
                <w:szCs w:val="18"/>
                <w:lang w:val="pl-PL" w:eastAsia="pl-PL" w:bidi="ar-SA"/>
              </w:rPr>
              <w:t>1…</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3989" w:type="dxa"/>
            <w:gridSpan w:val="7"/>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bCs/>
                <w:color w:val="000000" w:themeColor="text1"/>
                <w:kern w:val="0"/>
                <w:sz w:val="18"/>
                <w:szCs w:val="18"/>
                <w:lang w:val="pl-PL" w:eastAsia="pl-PL" w:bidi="ar-SA"/>
              </w:rPr>
              <w:t>Suma 1</w:t>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915" w:type="dxa"/>
            <w:gridSpan w:val="3"/>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color w:val="000000"/>
                <w:kern w:val="0"/>
                <w:sz w:val="18"/>
                <w:szCs w:val="18"/>
                <w:lang w:val="pl-PL" w:eastAsia="pl-PL" w:bidi="ar-SA"/>
              </w:rPr>
              <w:t>Nazwa działania nr  2</w:t>
            </w:r>
          </w:p>
        </w:tc>
        <w:tc>
          <w:tcPr>
            <w:tcW w:w="236" w:type="dxa"/>
            <w:tcBorders/>
            <w:shd w:color="auto" w:fill="FFFFFF" w:themeFill="background1" w:val="clear"/>
          </w:tcPr>
          <w:p>
            <w:pPr>
              <w:pStyle w:val="NoSpacing"/>
              <w:widowControl w:val="false"/>
              <w:suppressAutoHyphens w:val="true"/>
              <w:spacing w:before="0" w:after="0"/>
              <w:rPr>
                <w:rFonts w:ascii="Arial Narrow" w:hAnsi="Arial Narrow"/>
                <w:b/>
                <w:b/>
                <w:color w:val="000000" w:themeColor="text1"/>
                <w:sz w:val="18"/>
                <w:szCs w:val="18"/>
                <w:lang w:eastAsia="pl-PL"/>
              </w:rPr>
            </w:pPr>
            <w:r>
              <w:rPr>
                <w:rFonts w:ascii="Arial Narrow" w:hAnsi="Arial Narrow"/>
                <w:b/>
                <w:color w:val="000000" w:themeColor="text1"/>
                <w:sz w:val="18"/>
                <w:szCs w:val="18"/>
                <w:lang w:eastAsia="pl-PL"/>
              </w:rPr>
            </w:r>
          </w:p>
        </w:tc>
        <w:tc>
          <w:tcPr>
            <w:tcW w:w="11901" w:type="dxa"/>
            <w:gridSpan w:val="10"/>
            <w:tcBorders/>
            <w:shd w:color="auto" w:fill="FFFFFF" w:themeFill="background1" w:val="clear"/>
          </w:tcPr>
          <w:p>
            <w:pPr>
              <w:pStyle w:val="NoSpacing"/>
              <w:widowControl w:val="false"/>
              <w:suppressAutoHyphens w:val="true"/>
              <w:spacing w:before="0" w:after="0"/>
              <w:rPr>
                <w:rFonts w:ascii="Arial Narrow" w:hAnsi="Arial Narrow"/>
                <w:b/>
                <w:b/>
                <w:color w:val="000000" w:themeColor="text1"/>
                <w:sz w:val="18"/>
                <w:szCs w:val="18"/>
                <w:lang w:eastAsia="pl-PL"/>
              </w:rPr>
            </w:pPr>
            <w:r>
              <w:rPr>
                <w:rFonts w:ascii="Arial Narrow" w:hAnsi="Arial Narrow"/>
                <w:b/>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III.</w:t>
            </w:r>
            <w:r>
              <w:rPr>
                <w:rFonts w:eastAsia="Calibri" w:cs="" w:ascii="Arial Narrow" w:hAnsi="Arial Narrow"/>
                <w:color w:val="000000" w:themeColor="text1"/>
                <w:kern w:val="0"/>
                <w:sz w:val="18"/>
                <w:szCs w:val="18"/>
                <w:lang w:val="pl-PL" w:eastAsia="pl-PL" w:bidi="ar-SA"/>
              </w:rPr>
              <w:t>2.1.</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III.</w:t>
            </w:r>
            <w:r>
              <w:rPr>
                <w:rFonts w:eastAsia="Calibri" w:cs="" w:ascii="Arial Narrow" w:hAnsi="Arial Narrow"/>
                <w:color w:val="000000" w:themeColor="text1"/>
                <w:kern w:val="0"/>
                <w:sz w:val="18"/>
                <w:szCs w:val="18"/>
                <w:lang w:val="pl-PL" w:eastAsia="pl-PL" w:bidi="ar-SA"/>
              </w:rPr>
              <w:t>2.2</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op w:val="nil"/>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III.</w:t>
            </w:r>
            <w:r>
              <w:rPr>
                <w:rFonts w:eastAsia="Calibri" w:cs="" w:ascii="Arial Narrow" w:hAnsi="Arial Narrow"/>
                <w:color w:val="000000" w:themeColor="text1"/>
                <w:kern w:val="0"/>
                <w:sz w:val="18"/>
                <w:szCs w:val="18"/>
                <w:lang w:val="pl-PL" w:eastAsia="pl-PL" w:bidi="ar-SA"/>
              </w:rPr>
              <w:t>2…..</w:t>
            </w:r>
          </w:p>
        </w:tc>
        <w:tc>
          <w:tcPr>
            <w:tcW w:w="1036" w:type="dxa"/>
            <w:gridSpan w:val="2"/>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op w:val="nil"/>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3989" w:type="dxa"/>
            <w:gridSpan w:val="7"/>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bCs/>
                <w:color w:val="000000" w:themeColor="text1"/>
                <w:kern w:val="0"/>
                <w:sz w:val="18"/>
                <w:szCs w:val="18"/>
                <w:lang w:val="pl-PL" w:eastAsia="pl-PL" w:bidi="ar-SA"/>
              </w:rPr>
              <w:t>Suma 2</w:t>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915" w:type="dxa"/>
            <w:gridSpan w:val="3"/>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color w:val="000000"/>
                <w:kern w:val="0"/>
                <w:sz w:val="18"/>
                <w:szCs w:val="18"/>
                <w:lang w:val="pl-PL" w:eastAsia="pl-PL" w:bidi="ar-SA"/>
              </w:rPr>
              <w:t>Nazwa działania nr  3</w:t>
            </w:r>
          </w:p>
        </w:tc>
        <w:tc>
          <w:tcPr>
            <w:tcW w:w="236" w:type="dxa"/>
            <w:tcBorders/>
            <w:shd w:color="auto" w:fill="FFFFFF" w:themeFill="background1"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901" w:type="dxa"/>
            <w:gridSpan w:val="10"/>
            <w:tcBorders/>
            <w:shd w:color="auto" w:fill="FFFFFF" w:themeFill="background1"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III.</w:t>
            </w:r>
            <w:r>
              <w:rPr>
                <w:rFonts w:eastAsia="Calibri" w:cs="" w:ascii="Arial Narrow" w:hAnsi="Arial Narrow"/>
                <w:color w:val="000000" w:themeColor="text1"/>
                <w:kern w:val="0"/>
                <w:sz w:val="18"/>
                <w:szCs w:val="18"/>
                <w:lang w:val="pl-PL" w:eastAsia="pl-PL" w:bidi="ar-SA"/>
              </w:rPr>
              <w:t>3.1.</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III.</w:t>
            </w:r>
            <w:r>
              <w:rPr>
                <w:rFonts w:eastAsia="Calibri" w:cs="" w:ascii="Arial Narrow" w:hAnsi="Arial Narrow"/>
                <w:color w:val="000000" w:themeColor="text1"/>
                <w:kern w:val="0"/>
                <w:sz w:val="18"/>
                <w:szCs w:val="18"/>
                <w:lang w:val="pl-PL" w:eastAsia="pl-PL" w:bidi="ar-SA"/>
              </w:rPr>
              <w:t>3.2</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879" w:type="dxa"/>
            <w:tcBorders/>
          </w:tcPr>
          <w:p>
            <w:pPr>
              <w:pStyle w:val="NoSpacing"/>
              <w:widowControl w:val="false"/>
              <w:suppressAutoHyphens w:val="true"/>
              <w:spacing w:before="0" w:after="0"/>
              <w:rPr>
                <w:color w:val="000000"/>
              </w:rPr>
            </w:pPr>
            <w:r>
              <w:rPr>
                <w:rFonts w:eastAsia="Calibri" w:cs="" w:ascii="Arial Narrow" w:hAnsi="Arial Narrow"/>
                <w:color w:val="000000" w:themeColor="text1"/>
                <w:kern w:val="0"/>
                <w:sz w:val="18"/>
                <w:szCs w:val="18"/>
                <w:lang w:val="pl-PL" w:eastAsia="pl-PL" w:bidi="ar-SA"/>
              </w:rPr>
              <w:t>III.</w:t>
            </w:r>
            <w:r>
              <w:rPr>
                <w:rFonts w:eastAsia="Calibri" w:cs="" w:ascii="Arial Narrow" w:hAnsi="Arial Narrow"/>
                <w:color w:val="000000" w:themeColor="text1"/>
                <w:kern w:val="0"/>
                <w:sz w:val="18"/>
                <w:szCs w:val="18"/>
                <w:lang w:val="pl-PL" w:eastAsia="pl-PL" w:bidi="ar-SA"/>
              </w:rPr>
              <w:t>3….</w:t>
            </w:r>
          </w:p>
        </w:tc>
        <w:tc>
          <w:tcPr>
            <w:tcW w:w="1036" w:type="dxa"/>
            <w:gridSpan w:val="2"/>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120" w:type="dxa"/>
            <w:gridSpan w:val="3"/>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3989" w:type="dxa"/>
            <w:gridSpan w:val="7"/>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bCs/>
                <w:color w:val="000000" w:themeColor="text1"/>
                <w:kern w:val="0"/>
                <w:sz w:val="18"/>
                <w:szCs w:val="18"/>
                <w:lang w:val="pl-PL" w:eastAsia="pl-PL" w:bidi="ar-SA"/>
              </w:rPr>
              <w:t>Suma 3</w:t>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4052" w:type="dxa"/>
            <w:gridSpan w:val="14"/>
            <w:tcBorders>
              <w:top w:val="nil"/>
            </w:tcBorders>
            <w:shd w:color="auto" w:fill="D9D9D9" w:themeFill="background1" w:themeFillShade="d9" w:val="clear"/>
          </w:tcPr>
          <w:p>
            <w:pPr>
              <w:pStyle w:val="NoSpacing"/>
              <w:widowControl w:val="false"/>
              <w:suppressAutoHyphens w:val="true"/>
              <w:spacing w:before="0" w:after="0"/>
              <w:rPr>
                <w:color w:val="000000"/>
              </w:rPr>
            </w:pPr>
            <w:r>
              <w:rPr>
                <w:rFonts w:eastAsia="Calibri" w:cs="" w:ascii="Arial Narrow" w:hAnsi="Arial Narrow"/>
                <w:b/>
                <w:color w:val="000000"/>
                <w:kern w:val="0"/>
                <w:sz w:val="18"/>
                <w:szCs w:val="18"/>
                <w:lang w:val="pl-PL" w:eastAsia="pl-PL" w:bidi="ar-SA"/>
              </w:rPr>
              <w:t>Nazwa zadania nr …</w:t>
            </w:r>
          </w:p>
        </w:tc>
      </w:tr>
      <w:tr>
        <w:trPr/>
        <w:tc>
          <w:tcPr>
            <w:tcW w:w="3989" w:type="dxa"/>
            <w:gridSpan w:val="7"/>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eastAsia="Calibri" w:cs="" w:ascii="Arial Narrow" w:hAnsi="Arial Narrow"/>
                <w:color w:val="000000" w:themeColor="text1"/>
                <w:kern w:val="0"/>
                <w:sz w:val="18"/>
                <w:szCs w:val="18"/>
                <w:lang w:val="pl-PL" w:eastAsia="pl-PL" w:bidi="ar-SA"/>
              </w:rPr>
              <w:t>Suma …</w:t>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3989" w:type="dxa"/>
            <w:gridSpan w:val="7"/>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4" w:type="dxa"/>
            <w:tcBorders/>
            <w:shd w:color="auto" w:fill="D9D9D9" w:themeFill="background1" w:themeFillShade="d9" w:val="clear"/>
          </w:tcPr>
          <w:p>
            <w:pPr>
              <w:pStyle w:val="NoSpacing"/>
              <w:widowControl w:val="false"/>
              <w:suppressAutoHyphens w:val="true"/>
              <w:spacing w:before="0" w:after="0"/>
              <w:rPr>
                <w:rFonts w:ascii="Arial Narrow" w:hAnsi="Arial Narrow" w:eastAsia="Calibri"/>
                <w:color w:val="000000" w:themeColor="text1"/>
                <w:sz w:val="18"/>
                <w:szCs w:val="18"/>
                <w:lang w:eastAsia="pl-PL"/>
              </w:rPr>
            </w:pPr>
            <w:r>
              <w:rPr>
                <w:rFonts w:eastAsia="Calibri" w:ascii="Arial Narrow" w:hAnsi="Arial Narrow"/>
                <w:color w:val="000000" w:themeColor="text1"/>
                <w:sz w:val="18"/>
                <w:szCs w:val="18"/>
                <w:lang w:eastAsia="pl-PL"/>
              </w:rPr>
            </w:r>
          </w:p>
        </w:tc>
        <w:tc>
          <w:tcPr>
            <w:tcW w:w="1217"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shd w:color="auto" w:fill="D9D9D9" w:themeFill="background1" w:themeFillShade="d9"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6210" w:type="dxa"/>
            <w:gridSpan w:val="9"/>
            <w:tcBorders/>
            <w:shd w:color="auto" w:fill="BFBFBF" w:themeFill="background1" w:themeFillShade="bf" w:val="clear"/>
          </w:tcPr>
          <w:p>
            <w:pPr>
              <w:pStyle w:val="NoSpacing"/>
              <w:widowControl w:val="false"/>
              <w:suppressAutoHyphens w:val="true"/>
              <w:spacing w:before="0" w:after="0"/>
              <w:jc w:val="right"/>
              <w:rPr>
                <w:rFonts w:ascii="Arial Narrow" w:hAnsi="Arial Narrow"/>
                <w:b/>
                <w:b/>
                <w:color w:val="000000" w:themeColor="text1"/>
                <w:sz w:val="18"/>
                <w:szCs w:val="18"/>
                <w:lang w:eastAsia="pl-PL"/>
              </w:rPr>
            </w:pPr>
            <w:r>
              <w:rPr>
                <w:rFonts w:eastAsia="Calibri" w:cs="" w:ascii="Arial Narrow" w:hAnsi="Arial Narrow"/>
                <w:b/>
                <w:color w:val="000000" w:themeColor="text1"/>
                <w:kern w:val="0"/>
                <w:sz w:val="18"/>
                <w:szCs w:val="18"/>
                <w:lang w:val="pl-PL" w:eastAsia="pl-PL" w:bidi="ar-SA"/>
              </w:rPr>
              <w:t>RAZEM (Suma 1+ Suma 2 + Suma 3 + …):</w:t>
            </w:r>
          </w:p>
        </w:tc>
        <w:tc>
          <w:tcPr>
            <w:tcW w:w="121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00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45"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2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rHeight w:val="464" w:hRule="atLeast"/>
        </w:trPr>
        <w:tc>
          <w:tcPr>
            <w:tcW w:w="1208" w:type="dxa"/>
            <w:gridSpan w:val="2"/>
            <w:tcBorders/>
            <w:shd w:color="auto" w:fill="FFFFFF" w:themeFill="background1"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12844" w:type="dxa"/>
            <w:gridSpan w:val="12"/>
            <w:tcBorders/>
            <w:shd w:color="auto" w:fill="FFFFFF" w:themeFill="background1" w:val="clear"/>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p>
            <w:pPr>
              <w:pStyle w:val="NoSpacing"/>
              <w:widowControl w:val="false"/>
              <w:suppressAutoHyphens w:val="true"/>
              <w:spacing w:before="0" w:after="0"/>
              <w:rPr>
                <w:rFonts w:ascii="Arial Narrow" w:hAnsi="Arial Narrow"/>
                <w:b/>
                <w:b/>
                <w:color w:val="000000" w:themeColor="text1"/>
                <w:sz w:val="20"/>
                <w:szCs w:val="18"/>
                <w:lang w:eastAsia="pl-PL"/>
              </w:rPr>
            </w:pPr>
            <w:r>
              <w:rPr>
                <w:rFonts w:eastAsia="Calibri" w:cs="" w:ascii="Arial Narrow" w:hAnsi="Arial Narrow"/>
                <w:b/>
                <w:color w:val="000000" w:themeColor="text1"/>
                <w:kern w:val="0"/>
                <w:sz w:val="20"/>
                <w:szCs w:val="18"/>
                <w:lang w:val="pl-PL" w:eastAsia="pl-PL" w:bidi="ar-SA"/>
              </w:rPr>
              <w:t>XIII.2. Podsumowanie budżetu</w:t>
            </w:r>
          </w:p>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208" w:type="dxa"/>
            <w:gridSpan w:val="2"/>
            <w:tcBorders/>
            <w:shd w:color="auto" w:fill="D9D9D9" w:themeFill="background1" w:themeFillShade="d9" w:val="clear"/>
          </w:tcPr>
          <w:p>
            <w:pPr>
              <w:pStyle w:val="NoSpacing"/>
              <w:widowControl w:val="false"/>
              <w:suppressAutoHyphens w:val="true"/>
              <w:spacing w:before="0" w:after="0"/>
              <w:jc w:val="right"/>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690" w:type="dxa"/>
            <w:gridSpan w:val="11"/>
            <w:tcBorders/>
            <w:shd w:color="auto" w:fill="D9D9D9" w:themeFill="background1" w:themeFillShade="d9" w:val="clear"/>
          </w:tcPr>
          <w:p>
            <w:pPr>
              <w:pStyle w:val="NoSpacing"/>
              <w:widowControl w:val="false"/>
              <w:suppressAutoHyphens w:val="true"/>
              <w:spacing w:before="0" w:after="0"/>
              <w:jc w:val="right"/>
              <w:rPr>
                <w:rFonts w:ascii="Arial Narrow" w:hAnsi="Arial Narrow"/>
                <w:color w:val="000000" w:themeColor="text1"/>
                <w:sz w:val="18"/>
                <w:szCs w:val="18"/>
                <w:lang w:eastAsia="pl-PL"/>
              </w:rPr>
            </w:pPr>
            <w:r>
              <w:rPr>
                <w:rFonts w:eastAsia="Calibri" w:cs="" w:ascii="Arial Narrow" w:hAnsi="Arial Narrow"/>
                <w:color w:val="000000" w:themeColor="text1"/>
                <w:kern w:val="0"/>
                <w:sz w:val="18"/>
                <w:szCs w:val="18"/>
                <w:lang w:val="pl-PL" w:eastAsia="pl-PL" w:bidi="ar-SA"/>
              </w:rPr>
              <w:t>Całkowita wartość kosztów kwalifikowalnych projektu (PLN)</w:t>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208" w:type="dxa"/>
            <w:gridSpan w:val="2"/>
            <w:tcBorders/>
            <w:shd w:color="auto" w:fill="D9D9D9" w:themeFill="background1" w:themeFillShade="d9" w:val="clear"/>
          </w:tcPr>
          <w:p>
            <w:pPr>
              <w:pStyle w:val="NoSpacing"/>
              <w:widowControl w:val="false"/>
              <w:suppressAutoHyphens w:val="true"/>
              <w:spacing w:before="0" w:after="0"/>
              <w:jc w:val="right"/>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690" w:type="dxa"/>
            <w:gridSpan w:val="11"/>
            <w:tcBorders/>
            <w:shd w:color="auto" w:fill="D9D9D9" w:themeFill="background1" w:themeFillShade="d9" w:val="clear"/>
          </w:tcPr>
          <w:p>
            <w:pPr>
              <w:pStyle w:val="NoSpacing"/>
              <w:widowControl w:val="false"/>
              <w:suppressAutoHyphens w:val="true"/>
              <w:spacing w:before="0" w:after="0"/>
              <w:jc w:val="right"/>
              <w:rPr>
                <w:rFonts w:ascii="Arial Narrow" w:hAnsi="Arial Narrow"/>
                <w:sz w:val="18"/>
                <w:szCs w:val="18"/>
                <w:lang w:eastAsia="pl-PL"/>
              </w:rPr>
            </w:pPr>
            <w:r>
              <w:rPr>
                <w:rFonts w:eastAsia="Calibri" w:cs="" w:ascii="Arial Narrow" w:hAnsi="Arial Narrow"/>
                <w:kern w:val="0"/>
                <w:sz w:val="18"/>
                <w:szCs w:val="18"/>
                <w:lang w:val="pl-PL" w:eastAsia="pl-PL" w:bidi="ar-SA"/>
              </w:rPr>
              <w:t>Wysokość grantu (PLN)</w:t>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208" w:type="dxa"/>
            <w:gridSpan w:val="2"/>
            <w:tcBorders/>
            <w:shd w:color="auto" w:fill="D9D9D9" w:themeFill="background1" w:themeFillShade="d9" w:val="clear"/>
          </w:tcPr>
          <w:p>
            <w:pPr>
              <w:pStyle w:val="NoSpacing"/>
              <w:widowControl w:val="false"/>
              <w:suppressAutoHyphens w:val="true"/>
              <w:spacing w:before="0" w:after="0"/>
              <w:jc w:val="right"/>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690" w:type="dxa"/>
            <w:gridSpan w:val="11"/>
            <w:tcBorders/>
            <w:shd w:color="auto" w:fill="D9D9D9" w:themeFill="background1" w:themeFillShade="d9" w:val="clear"/>
          </w:tcPr>
          <w:p>
            <w:pPr>
              <w:pStyle w:val="NoSpacing"/>
              <w:widowControl w:val="false"/>
              <w:suppressAutoHyphens w:val="true"/>
              <w:spacing w:before="0" w:after="0"/>
              <w:jc w:val="right"/>
              <w:rPr>
                <w:rFonts w:ascii="Arial Narrow" w:hAnsi="Arial Narrow"/>
                <w:sz w:val="18"/>
                <w:szCs w:val="18"/>
                <w:lang w:eastAsia="pl-PL"/>
              </w:rPr>
            </w:pPr>
            <w:r>
              <w:rPr>
                <w:rFonts w:eastAsia="Calibri" w:cs="" w:ascii="Arial Narrow" w:hAnsi="Arial Narrow"/>
                <w:kern w:val="0"/>
                <w:sz w:val="18"/>
                <w:szCs w:val="18"/>
                <w:lang w:val="pl-PL" w:eastAsia="pl-PL" w:bidi="ar-SA"/>
              </w:rPr>
              <w:t>Całkowita wartość cross-financingu</w:t>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208" w:type="dxa"/>
            <w:gridSpan w:val="2"/>
            <w:tcBorders/>
            <w:shd w:color="auto" w:fill="D9D9D9" w:themeFill="background1" w:themeFillShade="d9" w:val="clear"/>
          </w:tcPr>
          <w:p>
            <w:pPr>
              <w:pStyle w:val="NoSpacing"/>
              <w:widowControl w:val="false"/>
              <w:suppressAutoHyphens w:val="true"/>
              <w:spacing w:before="0" w:after="0"/>
              <w:jc w:val="right"/>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690" w:type="dxa"/>
            <w:gridSpan w:val="11"/>
            <w:tcBorders/>
            <w:shd w:color="auto" w:fill="D9D9D9" w:themeFill="background1" w:themeFillShade="d9" w:val="clear"/>
          </w:tcPr>
          <w:p>
            <w:pPr>
              <w:pStyle w:val="NoSpacing"/>
              <w:widowControl w:val="false"/>
              <w:suppressAutoHyphens w:val="true"/>
              <w:spacing w:before="0" w:after="0"/>
              <w:jc w:val="right"/>
              <w:rPr>
                <w:rFonts w:ascii="Arial Narrow" w:hAnsi="Arial Narrow"/>
                <w:sz w:val="18"/>
                <w:szCs w:val="18"/>
                <w:lang w:eastAsia="pl-PL"/>
              </w:rPr>
            </w:pPr>
            <w:r>
              <w:rPr>
                <w:rFonts w:eastAsia="Calibri" w:cs="" w:ascii="Arial Narrow" w:hAnsi="Arial Narrow"/>
                <w:kern w:val="0"/>
                <w:sz w:val="18"/>
                <w:szCs w:val="18"/>
                <w:lang w:val="pl-PL" w:eastAsia="pl-PL" w:bidi="ar-SA"/>
              </w:rPr>
              <w:t>Procentowy udział cross-financingu do grantu (%)</w:t>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208" w:type="dxa"/>
            <w:gridSpan w:val="2"/>
            <w:tcBorders/>
            <w:shd w:color="auto" w:fill="D9D9D9" w:themeFill="background1" w:themeFillShade="d9" w:val="clear"/>
          </w:tcPr>
          <w:p>
            <w:pPr>
              <w:pStyle w:val="NoSpacing"/>
              <w:widowControl w:val="false"/>
              <w:suppressAutoHyphens w:val="true"/>
              <w:spacing w:before="0" w:after="0"/>
              <w:jc w:val="right"/>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690" w:type="dxa"/>
            <w:gridSpan w:val="11"/>
            <w:tcBorders/>
            <w:shd w:color="auto" w:fill="D9D9D9" w:themeFill="background1" w:themeFillShade="d9" w:val="clear"/>
          </w:tcPr>
          <w:p>
            <w:pPr>
              <w:pStyle w:val="NoSpacing"/>
              <w:widowControl w:val="false"/>
              <w:suppressAutoHyphens w:val="true"/>
              <w:spacing w:before="0" w:after="0"/>
              <w:jc w:val="right"/>
              <w:rPr>
                <w:rFonts w:ascii="Arial Narrow" w:hAnsi="Arial Narrow"/>
                <w:sz w:val="18"/>
                <w:szCs w:val="18"/>
                <w:lang w:eastAsia="pl-PL"/>
              </w:rPr>
            </w:pPr>
            <w:r>
              <w:rPr>
                <w:rFonts w:eastAsia="Calibri" w:cs="" w:ascii="Arial Narrow" w:hAnsi="Arial Narrow"/>
                <w:kern w:val="0"/>
                <w:sz w:val="18"/>
                <w:szCs w:val="18"/>
                <w:lang w:val="pl-PL" w:eastAsia="pl-PL" w:bidi="ar-SA"/>
              </w:rPr>
              <w:t>Wysokość wkładu własnego (PLN)</w:t>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208" w:type="dxa"/>
            <w:gridSpan w:val="2"/>
            <w:tcBorders/>
            <w:shd w:color="auto" w:fill="D9D9D9" w:themeFill="background1" w:themeFillShade="d9" w:val="clear"/>
          </w:tcPr>
          <w:p>
            <w:pPr>
              <w:pStyle w:val="NoSpacing"/>
              <w:widowControl w:val="false"/>
              <w:suppressAutoHyphens w:val="true"/>
              <w:spacing w:before="0" w:after="0"/>
              <w:jc w:val="right"/>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690" w:type="dxa"/>
            <w:gridSpan w:val="11"/>
            <w:tcBorders/>
            <w:shd w:color="auto" w:fill="D9D9D9" w:themeFill="background1" w:themeFillShade="d9" w:val="clear"/>
          </w:tcPr>
          <w:p>
            <w:pPr>
              <w:pStyle w:val="NoSpacing"/>
              <w:widowControl w:val="false"/>
              <w:suppressAutoHyphens w:val="true"/>
              <w:spacing w:before="0" w:after="0"/>
              <w:jc w:val="right"/>
              <w:rPr>
                <w:rFonts w:ascii="Arial Narrow" w:hAnsi="Arial Narrow"/>
                <w:color w:val="000000" w:themeColor="text1"/>
                <w:sz w:val="18"/>
                <w:szCs w:val="18"/>
                <w:lang w:eastAsia="pl-PL"/>
              </w:rPr>
            </w:pPr>
            <w:r>
              <w:rPr>
                <w:rFonts w:eastAsia="Calibri" w:cs="" w:ascii="Arial Narrow" w:hAnsi="Arial Narrow"/>
                <w:color w:val="000000" w:themeColor="text1"/>
                <w:kern w:val="0"/>
                <w:sz w:val="18"/>
                <w:szCs w:val="18"/>
                <w:lang w:val="pl-PL" w:eastAsia="pl-PL" w:bidi="ar-SA"/>
              </w:rPr>
              <w:t>Procentowy udział wkładu własnego do wysokości całkowitych kosztów kwalifikowalnych (%)</w:t>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208" w:type="dxa"/>
            <w:gridSpan w:val="2"/>
            <w:tcBorders/>
            <w:shd w:color="auto" w:fill="D9D9D9" w:themeFill="background1" w:themeFillShade="d9" w:val="clear"/>
          </w:tcPr>
          <w:p>
            <w:pPr>
              <w:pStyle w:val="NoSpacing"/>
              <w:widowControl w:val="false"/>
              <w:suppressAutoHyphens w:val="true"/>
              <w:spacing w:before="0" w:after="0"/>
              <w:jc w:val="right"/>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690" w:type="dxa"/>
            <w:gridSpan w:val="11"/>
            <w:tcBorders/>
            <w:shd w:color="auto" w:fill="D9D9D9" w:themeFill="background1" w:themeFillShade="d9" w:val="clear"/>
          </w:tcPr>
          <w:p>
            <w:pPr>
              <w:pStyle w:val="NoSpacing"/>
              <w:widowControl w:val="false"/>
              <w:suppressAutoHyphens w:val="true"/>
              <w:spacing w:before="0" w:after="0"/>
              <w:jc w:val="right"/>
              <w:rPr>
                <w:rFonts w:ascii="Arial Narrow" w:hAnsi="Arial Narrow"/>
                <w:color w:val="000000" w:themeColor="text1"/>
                <w:sz w:val="18"/>
                <w:szCs w:val="18"/>
                <w:lang w:eastAsia="pl-PL"/>
              </w:rPr>
            </w:pPr>
            <w:r>
              <w:rPr>
                <w:rFonts w:eastAsia="Calibri" w:cs="" w:ascii="Arial Narrow" w:hAnsi="Arial Narrow"/>
                <w:color w:val="000000" w:themeColor="text1"/>
                <w:kern w:val="0"/>
                <w:sz w:val="18"/>
                <w:szCs w:val="18"/>
                <w:lang w:val="pl-PL" w:eastAsia="pl-PL" w:bidi="ar-SA"/>
              </w:rPr>
              <w:t>Liczba uczestników projektu objętych wsparciem (osoby)</w:t>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r>
        <w:trPr/>
        <w:tc>
          <w:tcPr>
            <w:tcW w:w="1208" w:type="dxa"/>
            <w:gridSpan w:val="2"/>
            <w:tcBorders/>
            <w:shd w:color="auto" w:fill="D9D9D9" w:themeFill="background1" w:themeFillShade="d9" w:val="clear"/>
          </w:tcPr>
          <w:p>
            <w:pPr>
              <w:pStyle w:val="NoSpacing"/>
              <w:widowControl w:val="false"/>
              <w:suppressAutoHyphens w:val="true"/>
              <w:spacing w:before="0" w:after="0"/>
              <w:jc w:val="right"/>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c>
          <w:tcPr>
            <w:tcW w:w="9690" w:type="dxa"/>
            <w:gridSpan w:val="11"/>
            <w:tcBorders/>
            <w:shd w:color="auto" w:fill="D9D9D9" w:themeFill="background1" w:themeFillShade="d9" w:val="clear"/>
          </w:tcPr>
          <w:p>
            <w:pPr>
              <w:pStyle w:val="NoSpacing"/>
              <w:widowControl w:val="false"/>
              <w:suppressAutoHyphens w:val="true"/>
              <w:spacing w:before="0" w:after="0"/>
              <w:jc w:val="right"/>
              <w:rPr>
                <w:rFonts w:ascii="Arial Narrow" w:hAnsi="Arial Narrow"/>
                <w:color w:val="000000" w:themeColor="text1"/>
                <w:sz w:val="18"/>
                <w:szCs w:val="18"/>
                <w:lang w:eastAsia="pl-PL"/>
              </w:rPr>
            </w:pPr>
            <w:r>
              <w:rPr>
                <w:rFonts w:eastAsia="Calibri" w:cs="" w:ascii="Arial Narrow" w:hAnsi="Arial Narrow"/>
                <w:color w:val="000000" w:themeColor="text1"/>
                <w:kern w:val="0"/>
                <w:sz w:val="18"/>
                <w:szCs w:val="18"/>
                <w:lang w:val="pl-PL" w:eastAsia="pl-PL" w:bidi="ar-SA"/>
              </w:rPr>
              <w:t>Koszt wsparcia w przeliczeniu na jednego uczestnika (PLN)</w:t>
            </w:r>
          </w:p>
        </w:tc>
        <w:tc>
          <w:tcPr>
            <w:tcW w:w="3154" w:type="dxa"/>
            <w:tcBorders/>
          </w:tcPr>
          <w:p>
            <w:pPr>
              <w:pStyle w:val="NoSpacing"/>
              <w:widowControl w:val="false"/>
              <w:suppressAutoHyphens w:val="true"/>
              <w:spacing w:before="0" w:after="0"/>
              <w:rPr>
                <w:rFonts w:ascii="Arial Narrow" w:hAnsi="Arial Narrow"/>
                <w:color w:val="000000" w:themeColor="text1"/>
                <w:sz w:val="18"/>
                <w:szCs w:val="18"/>
                <w:lang w:eastAsia="pl-PL"/>
              </w:rPr>
            </w:pPr>
            <w:r>
              <w:rPr>
                <w:rFonts w:ascii="Arial Narrow" w:hAnsi="Arial Narrow"/>
                <w:color w:val="000000" w:themeColor="text1"/>
                <w:sz w:val="18"/>
                <w:szCs w:val="18"/>
                <w:lang w:eastAsia="pl-PL"/>
              </w:rPr>
            </w:r>
          </w:p>
        </w:tc>
      </w:tr>
    </w:tbl>
    <w:p>
      <w:pPr>
        <w:sectPr>
          <w:headerReference w:type="default" r:id="rId9"/>
          <w:footerReference w:type="default" r:id="rId10"/>
          <w:footnotePr>
            <w:numFmt w:val="decimal"/>
          </w:footnotePr>
          <w:type w:val="nextPage"/>
          <w:pgSz w:orient="landscape" w:w="16838" w:h="11906"/>
          <w:pgMar w:left="1418" w:right="1588" w:gutter="0" w:header="340" w:top="1418" w:footer="709" w:bottom="1418"/>
          <w:pgNumType w:fmt="decimal"/>
          <w:formProt w:val="false"/>
          <w:textDirection w:val="lrTb"/>
          <w:docGrid w:type="default" w:linePitch="360" w:charSpace="12288"/>
        </w:sectPr>
      </w:pPr>
    </w:p>
    <w:p>
      <w:pPr>
        <w:pStyle w:val="Nagwek8"/>
        <w:shd w:val="clear" w:color="auto" w:fill="BFBFBF" w:themeFill="background1" w:themeFillShade="bf"/>
        <w:spacing w:before="0" w:after="24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XIII.3. Kwalifikowalność VAT</w:t>
      </w:r>
    </w:p>
    <w:tbl>
      <w:tblPr>
        <w:tblStyle w:val="Tabela-Siatka"/>
        <w:tblW w:w="5000" w:type="pct"/>
        <w:jc w:val="left"/>
        <w:tblInd w:w="-147" w:type="dxa"/>
        <w:tblLayout w:type="fixed"/>
        <w:tblCellMar>
          <w:top w:w="0" w:type="dxa"/>
          <w:left w:w="108" w:type="dxa"/>
          <w:bottom w:w="0" w:type="dxa"/>
          <w:right w:w="108" w:type="dxa"/>
        </w:tblCellMar>
        <w:tblLook w:firstRow="1" w:noVBand="1" w:lastRow="0" w:firstColumn="1" w:lastColumn="0" w:noHBand="0" w:val="04a0"/>
      </w:tblPr>
      <w:tblGrid>
        <w:gridCol w:w="3402"/>
        <w:gridCol w:w="2640"/>
        <w:gridCol w:w="3028"/>
      </w:tblGrid>
      <w:tr>
        <w:trPr/>
        <w:tc>
          <w:tcPr>
            <w:tcW w:w="3402" w:type="dxa"/>
            <w:tcBorders/>
            <w:shd w:color="auto" w:fill="BFBFBF" w:themeFill="background1" w:themeFillShade="bf" w:val="clear"/>
            <w:vAlign w:val="center"/>
          </w:tcPr>
          <w:p>
            <w:pPr>
              <w:pStyle w:val="Normal"/>
              <w:widowControl w:val="false"/>
              <w:suppressAutoHyphens w:val="true"/>
              <w:spacing w:lineRule="auto" w:line="240" w:before="120" w:after="120"/>
              <w:jc w:val="left"/>
              <w:rPr>
                <w:rFonts w:ascii="Arial Narrow" w:hAnsi="Arial Narrow"/>
                <w:color w:val="000000" w:themeColor="text1"/>
                <w:sz w:val="20"/>
                <w:szCs w:val="20"/>
                <w:lang w:eastAsia="pl-PL"/>
              </w:rPr>
            </w:pPr>
            <w:r>
              <w:rPr>
                <w:rFonts w:eastAsia="Calibri" w:cs="" w:ascii="Arial Narrow" w:hAnsi="Arial Narrow"/>
                <w:b/>
                <w:color w:val="000000" w:themeColor="text1"/>
                <w:kern w:val="0"/>
                <w:sz w:val="20"/>
                <w:szCs w:val="20"/>
                <w:lang w:val="pl-PL" w:eastAsia="pl-PL" w:bidi="ar-SA"/>
              </w:rPr>
              <w:t>Wnioskodawca</w:t>
            </w:r>
            <w:r>
              <w:rPr>
                <w:rFonts w:eastAsia="Calibri" w:cs="" w:ascii="Arial Narrow" w:hAnsi="Arial Narrow"/>
                <w:color w:val="000000" w:themeColor="text1"/>
                <w:kern w:val="0"/>
                <w:sz w:val="20"/>
                <w:szCs w:val="20"/>
                <w:lang w:val="pl-PL" w:eastAsia="pl-PL" w:bidi="ar-SA"/>
              </w:rPr>
              <w:t xml:space="preserve"> posiada prawną możliwość odzyskiwania VAT:</w:t>
            </w:r>
          </w:p>
        </w:tc>
        <w:tc>
          <w:tcPr>
            <w:tcW w:w="2640" w:type="dxa"/>
            <w:tcBorders/>
            <w:vAlign w:val="center"/>
          </w:tcPr>
          <w:p>
            <w:pPr>
              <w:pStyle w:val="Normal"/>
              <w:widowControl w:val="false"/>
              <w:suppressAutoHyphens w:val="true"/>
              <w:spacing w:lineRule="auto" w:line="240" w:before="120" w:after="120"/>
              <w:rPr>
                <w:rFonts w:ascii="Arial Narrow" w:hAnsi="Arial Narrow"/>
                <w:color w:val="000000" w:themeColor="text1"/>
                <w:sz w:val="20"/>
                <w:szCs w:val="20"/>
                <w:lang w:eastAsia="pl-PL"/>
              </w:rPr>
            </w:pPr>
            <w:sdt>
              <w:sdtPr>
                <w:id w:val="269169606"/>
              </w:sdtPr>
              <w:sdtContent>
                <w:r>
                  <w:rPr>
                    <w:rFonts w:eastAsia="MS Gothic" w:cs="Segoe UI Symbol" w:ascii="Arial Narrow" w:hAnsi="Arial Narrow"/>
                    <w:color w:val="000000" w:themeColor="text1"/>
                    <w:kern w:val="0"/>
                    <w:sz w:val="48"/>
                    <w:szCs w:val="48"/>
                    <w:lang w:val="pl-PL" w:eastAsia="pl-PL" w:bidi="ar-SA"/>
                  </w:rPr>
                  <w:t>☐</w:t>
                </w:r>
              </w:sdtContent>
            </w:sdt>
            <w:r>
              <w:rPr>
                <w:rFonts w:eastAsia="Times New Roman" w:cs="Times New Roman" w:ascii="Arial Narrow" w:hAnsi="Arial Narrow"/>
                <w:color w:val="000000" w:themeColor="text1"/>
                <w:kern w:val="0"/>
                <w:sz w:val="20"/>
                <w:szCs w:val="20"/>
                <w:lang w:val="pl-PL" w:eastAsia="pl-PL" w:bidi="ar-SA"/>
              </w:rPr>
              <w:t xml:space="preserve"> </w:t>
            </w:r>
            <w:r>
              <w:rPr>
                <w:rFonts w:eastAsia="Calibri" w:cs="" w:ascii="Arial Narrow" w:hAnsi="Arial Narrow"/>
                <w:color w:val="000000" w:themeColor="text1"/>
                <w:kern w:val="0"/>
                <w:sz w:val="20"/>
                <w:szCs w:val="20"/>
                <w:lang w:val="pl-PL" w:eastAsia="pl-PL" w:bidi="ar-SA"/>
              </w:rPr>
              <w:t>tak</w:t>
            </w:r>
          </w:p>
        </w:tc>
        <w:tc>
          <w:tcPr>
            <w:tcW w:w="3028" w:type="dxa"/>
            <w:tcBorders/>
            <w:vAlign w:val="center"/>
          </w:tcPr>
          <w:p>
            <w:pPr>
              <w:pStyle w:val="Normal"/>
              <w:widowControl w:val="false"/>
              <w:suppressAutoHyphens w:val="true"/>
              <w:spacing w:lineRule="auto" w:line="240" w:before="120" w:after="120"/>
              <w:rPr>
                <w:rFonts w:ascii="Arial Narrow" w:hAnsi="Arial Narrow"/>
                <w:color w:val="000000" w:themeColor="text1"/>
                <w:sz w:val="20"/>
                <w:szCs w:val="20"/>
                <w:lang w:eastAsia="pl-PL"/>
              </w:rPr>
            </w:pPr>
            <w:sdt>
              <w:sdtPr>
                <w:id w:val="1310084965"/>
              </w:sdtPr>
              <w:sdtContent>
                <w:r>
                  <w:rPr>
                    <w:rFonts w:eastAsia="MS Gothic" w:cs="Segoe UI Symbol" w:ascii="Arial Narrow" w:hAnsi="Arial Narrow"/>
                    <w:color w:val="000000" w:themeColor="text1"/>
                    <w:kern w:val="0"/>
                    <w:sz w:val="48"/>
                    <w:szCs w:val="48"/>
                    <w:lang w:val="pl-PL" w:eastAsia="pl-PL" w:bidi="ar-SA"/>
                  </w:rPr>
                  <w:t>☐</w:t>
                </w:r>
              </w:sdtContent>
            </w:sdt>
            <w:r>
              <w:rPr>
                <w:rFonts w:eastAsia="Times New Roman" w:cs="Times New Roman" w:ascii="Arial Narrow" w:hAnsi="Arial Narrow"/>
                <w:color w:val="000000" w:themeColor="text1"/>
                <w:kern w:val="0"/>
                <w:sz w:val="20"/>
                <w:szCs w:val="20"/>
                <w:lang w:val="pl-PL" w:eastAsia="pl-PL" w:bidi="ar-SA"/>
              </w:rPr>
              <w:t xml:space="preserve"> </w:t>
            </w:r>
            <w:r>
              <w:rPr>
                <w:rFonts w:eastAsia="Calibri" w:cs="" w:ascii="Arial Narrow" w:hAnsi="Arial Narrow"/>
                <w:color w:val="000000" w:themeColor="text1"/>
                <w:kern w:val="0"/>
                <w:sz w:val="20"/>
                <w:szCs w:val="20"/>
                <w:lang w:val="pl-PL" w:eastAsia="pl-PL" w:bidi="ar-SA"/>
              </w:rPr>
              <w:t>nie</w:t>
            </w:r>
          </w:p>
        </w:tc>
      </w:tr>
      <w:tr>
        <w:trPr/>
        <w:tc>
          <w:tcPr>
            <w:tcW w:w="3402" w:type="dxa"/>
            <w:tcBorders/>
            <w:shd w:color="auto" w:fill="BFBFBF" w:themeFill="background1" w:themeFillShade="bf" w:val="clear"/>
            <w:vAlign w:val="center"/>
          </w:tcPr>
          <w:p>
            <w:pPr>
              <w:pStyle w:val="Normal"/>
              <w:widowControl w:val="false"/>
              <w:suppressAutoHyphens w:val="true"/>
              <w:spacing w:lineRule="auto" w:line="240" w:before="120" w:after="120"/>
              <w:jc w:val="left"/>
              <w:rPr>
                <w:rFonts w:ascii="Arial Narrow" w:hAnsi="Arial Narrow"/>
                <w:color w:val="000000" w:themeColor="text1"/>
                <w:sz w:val="20"/>
                <w:szCs w:val="20"/>
                <w:lang w:eastAsia="pl-PL"/>
              </w:rPr>
            </w:pPr>
            <w:r>
              <w:rPr>
                <w:rFonts w:eastAsia="Calibri" w:cs="" w:ascii="Arial Narrow" w:hAnsi="Arial Narrow"/>
                <w:b/>
                <w:color w:val="000000" w:themeColor="text1"/>
                <w:kern w:val="0"/>
                <w:sz w:val="20"/>
                <w:szCs w:val="20"/>
                <w:lang w:val="pl-PL" w:eastAsia="pl-PL" w:bidi="ar-SA"/>
              </w:rPr>
              <w:t>Wnioskodawca</w:t>
            </w:r>
            <w:r>
              <w:rPr>
                <w:rFonts w:eastAsia="Calibri" w:cs="" w:ascii="Arial Narrow" w:hAnsi="Arial Narrow"/>
                <w:color w:val="000000" w:themeColor="text1"/>
                <w:kern w:val="0"/>
                <w:sz w:val="20"/>
                <w:szCs w:val="20"/>
                <w:lang w:val="pl-PL" w:eastAsia="pl-PL" w:bidi="ar-SA"/>
              </w:rPr>
              <w:t xml:space="preserve"> posiada prawną możliwość częściowego odzyskiwania VAT w związku z realizowanym projektem:</w:t>
            </w:r>
          </w:p>
        </w:tc>
        <w:tc>
          <w:tcPr>
            <w:tcW w:w="2640" w:type="dxa"/>
            <w:tcBorders/>
            <w:vAlign w:val="center"/>
          </w:tcPr>
          <w:p>
            <w:pPr>
              <w:pStyle w:val="Normal"/>
              <w:widowControl w:val="false"/>
              <w:suppressAutoHyphens w:val="true"/>
              <w:spacing w:lineRule="auto" w:line="240" w:before="120" w:after="120"/>
              <w:rPr>
                <w:rFonts w:ascii="Arial Narrow" w:hAnsi="Arial Narrow"/>
                <w:color w:val="000000" w:themeColor="text1"/>
                <w:sz w:val="20"/>
                <w:szCs w:val="20"/>
                <w:lang w:eastAsia="pl-PL"/>
              </w:rPr>
            </w:pPr>
            <w:sdt>
              <w:sdtPr>
                <w:id w:val="2014519547"/>
              </w:sdtPr>
              <w:sdtContent>
                <w:r>
                  <w:rPr>
                    <w:rFonts w:eastAsia="MS Gothic" w:cs="Segoe UI Symbol" w:ascii="Arial Narrow" w:hAnsi="Arial Narrow"/>
                    <w:color w:val="000000" w:themeColor="text1"/>
                    <w:kern w:val="0"/>
                    <w:sz w:val="48"/>
                    <w:szCs w:val="48"/>
                    <w:lang w:val="pl-PL" w:eastAsia="pl-PL" w:bidi="ar-SA"/>
                  </w:rPr>
                  <w:t>☐</w:t>
                </w:r>
              </w:sdtContent>
            </w:sdt>
            <w:r>
              <w:rPr>
                <w:rFonts w:eastAsia="Times New Roman" w:cs="Times New Roman" w:ascii="Arial Narrow" w:hAnsi="Arial Narrow"/>
                <w:color w:val="000000" w:themeColor="text1"/>
                <w:kern w:val="0"/>
                <w:sz w:val="20"/>
                <w:szCs w:val="20"/>
                <w:lang w:val="pl-PL" w:eastAsia="pl-PL" w:bidi="ar-SA"/>
              </w:rPr>
              <w:t xml:space="preserve"> </w:t>
            </w:r>
            <w:r>
              <w:rPr>
                <w:rFonts w:eastAsia="Calibri" w:cs="" w:ascii="Arial Narrow" w:hAnsi="Arial Narrow"/>
                <w:color w:val="000000" w:themeColor="text1"/>
                <w:kern w:val="0"/>
                <w:sz w:val="20"/>
                <w:szCs w:val="20"/>
                <w:lang w:val="pl-PL" w:eastAsia="pl-PL" w:bidi="ar-SA"/>
              </w:rPr>
              <w:t>tak</w:t>
            </w:r>
          </w:p>
        </w:tc>
        <w:tc>
          <w:tcPr>
            <w:tcW w:w="3028" w:type="dxa"/>
            <w:tcBorders/>
            <w:vAlign w:val="center"/>
          </w:tcPr>
          <w:p>
            <w:pPr>
              <w:pStyle w:val="Normal"/>
              <w:widowControl w:val="false"/>
              <w:suppressAutoHyphens w:val="true"/>
              <w:spacing w:lineRule="auto" w:line="240" w:before="120" w:after="120"/>
              <w:rPr>
                <w:rFonts w:ascii="Arial Narrow" w:hAnsi="Arial Narrow"/>
                <w:color w:val="000000" w:themeColor="text1"/>
                <w:sz w:val="20"/>
                <w:szCs w:val="20"/>
                <w:lang w:eastAsia="pl-PL"/>
              </w:rPr>
            </w:pPr>
            <w:sdt>
              <w:sdtPr>
                <w:id w:val="725699797"/>
              </w:sdtPr>
              <w:sdtContent>
                <w:r>
                  <w:rPr>
                    <w:rFonts w:eastAsia="MS Gothic" w:cs="Segoe UI Symbol" w:ascii="Arial Narrow" w:hAnsi="Arial Narrow"/>
                    <w:color w:val="000000" w:themeColor="text1"/>
                    <w:kern w:val="0"/>
                    <w:sz w:val="48"/>
                    <w:szCs w:val="48"/>
                    <w:lang w:val="pl-PL" w:eastAsia="pl-PL" w:bidi="ar-SA"/>
                  </w:rPr>
                  <w:t>☐</w:t>
                </w:r>
              </w:sdtContent>
            </w:sdt>
            <w:r>
              <w:rPr>
                <w:rFonts w:eastAsia="Times New Roman" w:cs="Times New Roman" w:ascii="Arial Narrow" w:hAnsi="Arial Narrow"/>
                <w:color w:val="000000" w:themeColor="text1"/>
                <w:kern w:val="0"/>
                <w:sz w:val="20"/>
                <w:szCs w:val="20"/>
                <w:lang w:val="pl-PL" w:eastAsia="pl-PL" w:bidi="ar-SA"/>
              </w:rPr>
              <w:t xml:space="preserve"> </w:t>
            </w:r>
            <w:r>
              <w:rPr>
                <w:rFonts w:eastAsia="Calibri" w:cs="" w:ascii="Arial Narrow" w:hAnsi="Arial Narrow"/>
                <w:color w:val="000000" w:themeColor="text1"/>
                <w:kern w:val="0"/>
                <w:sz w:val="20"/>
                <w:szCs w:val="20"/>
                <w:lang w:val="pl-PL" w:eastAsia="pl-PL" w:bidi="ar-SA"/>
              </w:rPr>
              <w:t>nie</w:t>
            </w:r>
          </w:p>
        </w:tc>
      </w:tr>
      <w:tr>
        <w:trPr/>
        <w:tc>
          <w:tcPr>
            <w:tcW w:w="3402" w:type="dxa"/>
            <w:tcBorders/>
            <w:shd w:color="auto" w:fill="BFBFBF" w:themeFill="background1" w:themeFillShade="bf" w:val="clear"/>
            <w:vAlign w:val="center"/>
          </w:tcPr>
          <w:p>
            <w:pPr>
              <w:pStyle w:val="Normal"/>
              <w:widowControl w:val="false"/>
              <w:suppressAutoHyphens w:val="true"/>
              <w:spacing w:lineRule="auto" w:line="240" w:before="120" w:after="120"/>
              <w:jc w:val="left"/>
              <w:rPr>
                <w:rFonts w:ascii="Arial Narrow" w:hAnsi="Arial Narrow"/>
                <w:color w:val="000000" w:themeColor="text1"/>
                <w:sz w:val="20"/>
                <w:szCs w:val="20"/>
                <w:lang w:eastAsia="pl-PL"/>
              </w:rPr>
            </w:pPr>
            <w:r>
              <w:rPr>
                <w:rFonts w:eastAsia="Calibri" w:cs="" w:ascii="Arial Narrow" w:hAnsi="Arial Narrow"/>
                <w:b/>
                <w:color w:val="000000" w:themeColor="text1"/>
                <w:kern w:val="0"/>
                <w:sz w:val="20"/>
                <w:szCs w:val="20"/>
                <w:lang w:val="pl-PL" w:eastAsia="pl-PL" w:bidi="ar-SA"/>
              </w:rPr>
              <w:t>Wnioskodawca</w:t>
            </w:r>
            <w:r>
              <w:rPr>
                <w:rFonts w:eastAsia="Calibri" w:cs="" w:ascii="Arial Narrow" w:hAnsi="Arial Narrow"/>
                <w:color w:val="000000" w:themeColor="text1"/>
                <w:kern w:val="0"/>
                <w:sz w:val="20"/>
                <w:szCs w:val="20"/>
                <w:lang w:val="pl-PL" w:eastAsia="pl-PL" w:bidi="ar-SA"/>
              </w:rPr>
              <w:t xml:space="preserve"> posiada prawną możliwość odzyskiwania VAT w związku z realizowanym projektem:</w:t>
            </w:r>
          </w:p>
        </w:tc>
        <w:tc>
          <w:tcPr>
            <w:tcW w:w="2640" w:type="dxa"/>
            <w:tcBorders/>
            <w:vAlign w:val="center"/>
          </w:tcPr>
          <w:p>
            <w:pPr>
              <w:pStyle w:val="Normal"/>
              <w:widowControl w:val="false"/>
              <w:suppressAutoHyphens w:val="true"/>
              <w:spacing w:lineRule="auto" w:line="240" w:before="120" w:after="120"/>
              <w:rPr>
                <w:rFonts w:ascii="Arial Narrow" w:hAnsi="Arial Narrow"/>
                <w:color w:val="000000" w:themeColor="text1"/>
                <w:sz w:val="20"/>
                <w:szCs w:val="20"/>
                <w:lang w:eastAsia="pl-PL"/>
              </w:rPr>
            </w:pPr>
            <w:sdt>
              <w:sdtPr>
                <w:id w:val="486504793"/>
              </w:sdtPr>
              <w:sdtContent>
                <w:r>
                  <w:rPr>
                    <w:rFonts w:eastAsia="MS Gothic" w:cs="Segoe UI Symbol" w:ascii="Arial Narrow" w:hAnsi="Arial Narrow"/>
                    <w:color w:val="000000" w:themeColor="text1"/>
                    <w:kern w:val="0"/>
                    <w:sz w:val="48"/>
                    <w:szCs w:val="48"/>
                    <w:lang w:val="pl-PL" w:eastAsia="pl-PL" w:bidi="ar-SA"/>
                  </w:rPr>
                  <w:t>☐</w:t>
                </w:r>
              </w:sdtContent>
            </w:sdt>
            <w:r>
              <w:rPr>
                <w:rFonts w:eastAsia="Calibri" w:cs="" w:ascii="Arial Narrow" w:hAnsi="Arial Narrow"/>
                <w:color w:val="000000" w:themeColor="text1"/>
                <w:kern w:val="0"/>
                <w:sz w:val="20"/>
                <w:szCs w:val="20"/>
                <w:lang w:val="pl-PL" w:eastAsia="pl-PL" w:bidi="ar-SA"/>
              </w:rPr>
              <w:t xml:space="preserve"> </w:t>
            </w:r>
            <w:r>
              <w:rPr>
                <w:rFonts w:eastAsia="Calibri" w:cs="" w:ascii="Arial Narrow" w:hAnsi="Arial Narrow"/>
                <w:color w:val="000000" w:themeColor="text1"/>
                <w:kern w:val="0"/>
                <w:sz w:val="20"/>
                <w:szCs w:val="20"/>
                <w:lang w:val="pl-PL" w:eastAsia="pl-PL" w:bidi="ar-SA"/>
              </w:rPr>
              <w:t>tak</w:t>
            </w:r>
          </w:p>
        </w:tc>
        <w:tc>
          <w:tcPr>
            <w:tcW w:w="3028" w:type="dxa"/>
            <w:tcBorders/>
            <w:vAlign w:val="center"/>
          </w:tcPr>
          <w:p>
            <w:pPr>
              <w:pStyle w:val="Normal"/>
              <w:widowControl w:val="false"/>
              <w:suppressAutoHyphens w:val="true"/>
              <w:spacing w:lineRule="auto" w:line="240" w:before="120" w:after="120"/>
              <w:rPr>
                <w:rFonts w:ascii="Arial Narrow" w:hAnsi="Arial Narrow"/>
                <w:color w:val="000000" w:themeColor="text1"/>
                <w:sz w:val="20"/>
                <w:szCs w:val="20"/>
                <w:lang w:eastAsia="pl-PL"/>
              </w:rPr>
            </w:pPr>
            <w:sdt>
              <w:sdtPr>
                <w:id w:val="1325646411"/>
              </w:sdtPr>
              <w:sdtContent>
                <w:r>
                  <w:rPr>
                    <w:rFonts w:eastAsia="MS Gothic" w:cs="Segoe UI Symbol" w:ascii="Arial Narrow" w:hAnsi="Arial Narrow"/>
                    <w:color w:val="000000" w:themeColor="text1"/>
                    <w:kern w:val="0"/>
                    <w:sz w:val="48"/>
                    <w:szCs w:val="48"/>
                    <w:lang w:val="pl-PL" w:eastAsia="pl-PL" w:bidi="ar-SA"/>
                  </w:rPr>
                  <w:t>☐</w:t>
                </w:r>
              </w:sdtContent>
            </w:sdt>
            <w:r>
              <w:rPr>
                <w:rFonts w:eastAsia="Times New Roman" w:cs="Times New Roman" w:ascii="Arial Narrow" w:hAnsi="Arial Narrow"/>
                <w:color w:val="000000" w:themeColor="text1"/>
                <w:kern w:val="0"/>
                <w:sz w:val="20"/>
                <w:szCs w:val="20"/>
                <w:lang w:val="pl-PL" w:eastAsia="pl-PL" w:bidi="ar-SA"/>
              </w:rPr>
              <w:t xml:space="preserve"> </w:t>
            </w:r>
            <w:r>
              <w:rPr>
                <w:rFonts w:eastAsia="Calibri" w:cs="" w:ascii="Arial Narrow" w:hAnsi="Arial Narrow"/>
                <w:color w:val="000000" w:themeColor="text1"/>
                <w:kern w:val="0"/>
                <w:sz w:val="20"/>
                <w:szCs w:val="20"/>
                <w:lang w:val="pl-PL" w:eastAsia="pl-PL" w:bidi="ar-SA"/>
              </w:rPr>
              <w:t>nie</w:t>
            </w:r>
          </w:p>
        </w:tc>
      </w:tr>
      <w:tr>
        <w:trPr/>
        <w:tc>
          <w:tcPr>
            <w:tcW w:w="9070" w:type="dxa"/>
            <w:gridSpan w:val="3"/>
            <w:tcBorders/>
            <w:shd w:color="auto" w:fill="auto" w:val="clear"/>
            <w:vAlign w:val="center"/>
          </w:tcPr>
          <w:p>
            <w:pPr>
              <w:pStyle w:val="Normal"/>
              <w:widowControl w:val="false"/>
              <w:suppressAutoHyphens w:val="true"/>
              <w:spacing w:lineRule="auto" w:line="240" w:before="120" w:after="120"/>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Oświadczam, że wydatki ponoszone w projekcie są wydatkami:</w:t>
            </w:r>
          </w:p>
          <w:p>
            <w:pPr>
              <w:pStyle w:val="Normal"/>
              <w:widowControl w:val="false"/>
              <w:suppressAutoHyphens w:val="true"/>
              <w:spacing w:lineRule="auto" w:line="240" w:before="120" w:after="120"/>
              <w:rPr>
                <w:rFonts w:ascii="Arial Narrow" w:hAnsi="Arial Narrow"/>
                <w:color w:val="000000" w:themeColor="text1"/>
                <w:sz w:val="20"/>
                <w:szCs w:val="20"/>
                <w:lang w:eastAsia="pl-PL"/>
              </w:rPr>
            </w:pPr>
            <w:sdt>
              <w:sdtPr>
                <w:id w:val="559866572"/>
              </w:sdtPr>
              <w:sdtContent>
                <w:r>
                  <w:rPr>
                    <w:rFonts w:eastAsia="MS Gothic" w:cs="Segoe UI Symbol" w:ascii="Arial Narrow" w:hAnsi="Arial Narrow"/>
                    <w:color w:val="000000" w:themeColor="text1"/>
                    <w:kern w:val="0"/>
                    <w:sz w:val="48"/>
                    <w:szCs w:val="48"/>
                    <w:lang w:val="pl-PL" w:eastAsia="pl-PL" w:bidi="ar-SA"/>
                  </w:rPr>
                  <w:t>☐</w:t>
                </w:r>
              </w:sdtContent>
            </w:sdt>
            <w:r>
              <w:rPr>
                <w:rFonts w:eastAsia="Times New Roman" w:cs="Times New Roman" w:ascii="Arial Narrow" w:hAnsi="Arial Narrow"/>
                <w:color w:val="000000" w:themeColor="text1"/>
                <w:kern w:val="0"/>
                <w:sz w:val="20"/>
                <w:szCs w:val="20"/>
                <w:lang w:val="pl-PL" w:eastAsia="pl-PL" w:bidi="ar-SA"/>
              </w:rPr>
              <w:t xml:space="preserve"> </w:t>
            </w:r>
            <w:r>
              <w:rPr>
                <w:rFonts w:eastAsia="Calibri" w:cs="" w:ascii="Arial Narrow" w:hAnsi="Arial Narrow"/>
                <w:color w:val="000000" w:themeColor="text1"/>
                <w:kern w:val="0"/>
                <w:sz w:val="20"/>
                <w:szCs w:val="20"/>
                <w:lang w:val="pl-PL" w:eastAsia="pl-PL" w:bidi="ar-SA"/>
              </w:rPr>
              <w:t xml:space="preserve">zawierającymi VAT; </w:t>
            </w:r>
            <w:sdt>
              <w:sdtPr>
                <w:id w:val="934928462"/>
              </w:sdtPr>
              <w:sdtContent>
                <w:r>
                  <w:rPr>
                    <w:rFonts w:eastAsia="MS Gothic" w:cs="Segoe UI Symbol" w:ascii="Arial Narrow" w:hAnsi="Arial Narrow"/>
                    <w:color w:val="000000" w:themeColor="text1"/>
                    <w:kern w:val="0"/>
                    <w:sz w:val="48"/>
                    <w:szCs w:val="48"/>
                    <w:lang w:val="pl-PL" w:eastAsia="pl-PL" w:bidi="ar-SA"/>
                  </w:rPr>
                  <w:t>☐</w:t>
                </w:r>
              </w:sdtContent>
            </w:sdt>
            <w:r>
              <w:rPr>
                <w:rFonts w:eastAsia="Times New Roman" w:cs="Times New Roman" w:ascii="Arial Narrow" w:hAnsi="Arial Narrow"/>
                <w:color w:val="000000" w:themeColor="text1"/>
                <w:kern w:val="0"/>
                <w:sz w:val="20"/>
                <w:szCs w:val="20"/>
                <w:lang w:val="pl-PL" w:eastAsia="pl-PL" w:bidi="ar-SA"/>
              </w:rPr>
              <w:t xml:space="preserve"> </w:t>
            </w:r>
            <w:r>
              <w:rPr>
                <w:rFonts w:eastAsia="Calibri" w:cs="" w:ascii="Arial Narrow" w:hAnsi="Arial Narrow"/>
                <w:color w:val="000000" w:themeColor="text1"/>
                <w:kern w:val="0"/>
                <w:sz w:val="20"/>
                <w:szCs w:val="20"/>
                <w:lang w:val="pl-PL" w:eastAsia="pl-PL" w:bidi="ar-SA"/>
              </w:rPr>
              <w:t xml:space="preserve">niezawierającymi VAT; </w:t>
            </w:r>
            <w:sdt>
              <w:sdtPr>
                <w:id w:val="1559154835"/>
              </w:sdtPr>
              <w:sdtContent>
                <w:r>
                  <w:rPr>
                    <w:rFonts w:eastAsia="MS Gothic" w:cs="Segoe UI Symbol" w:ascii="Arial Narrow" w:hAnsi="Arial Narrow"/>
                    <w:color w:val="000000" w:themeColor="text1"/>
                    <w:kern w:val="0"/>
                    <w:sz w:val="48"/>
                    <w:szCs w:val="48"/>
                    <w:lang w:val="pl-PL" w:eastAsia="pl-PL" w:bidi="ar-SA"/>
                  </w:rPr>
                  <w:t>☐</w:t>
                </w:r>
              </w:sdtContent>
            </w:sdt>
            <w:r>
              <w:rPr>
                <w:rFonts w:eastAsia="Times New Roman" w:cs="Times New Roman" w:ascii="Arial Narrow" w:hAnsi="Arial Narrow"/>
                <w:color w:val="000000" w:themeColor="text1"/>
                <w:kern w:val="0"/>
                <w:sz w:val="20"/>
                <w:szCs w:val="20"/>
                <w:lang w:val="pl-PL" w:eastAsia="pl-PL" w:bidi="ar-SA"/>
              </w:rPr>
              <w:t xml:space="preserve"> </w:t>
            </w:r>
            <w:r>
              <w:rPr>
                <w:rFonts w:eastAsia="Calibri" w:cs="" w:ascii="Arial Narrow" w:hAnsi="Arial Narrow"/>
                <w:color w:val="000000" w:themeColor="text1"/>
                <w:kern w:val="0"/>
                <w:sz w:val="20"/>
                <w:szCs w:val="20"/>
                <w:lang w:val="pl-PL" w:eastAsia="pl-PL" w:bidi="ar-SA"/>
              </w:rPr>
              <w:t>częściowo zawierającymi VAT</w:t>
            </w:r>
          </w:p>
        </w:tc>
      </w:tr>
      <w:tr>
        <w:trPr/>
        <w:tc>
          <w:tcPr>
            <w:tcW w:w="3402" w:type="dxa"/>
            <w:tcBorders/>
            <w:shd w:color="auto" w:fill="BFBFBF" w:themeFill="background1" w:themeFillShade="bf" w:val="clear"/>
            <w:vAlign w:val="center"/>
          </w:tcPr>
          <w:p>
            <w:pPr>
              <w:pStyle w:val="Normal"/>
              <w:widowControl w:val="false"/>
              <w:suppressAutoHyphens w:val="true"/>
              <w:spacing w:lineRule="auto" w:line="240" w:before="120" w:after="12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Uzasadnienie wraz z podstawą prawną:</w:t>
            </w:r>
          </w:p>
        </w:tc>
        <w:tc>
          <w:tcPr>
            <w:tcW w:w="5668" w:type="dxa"/>
            <w:gridSpan w:val="2"/>
            <w:tcBorders/>
            <w:vAlign w:val="center"/>
          </w:tcPr>
          <w:p>
            <w:pPr>
              <w:pStyle w:val="Normal"/>
              <w:widowControl w:val="false"/>
              <w:suppressAutoHyphens w:val="true"/>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c>
      </w:tr>
    </w:tbl>
    <w:p>
      <w:pPr>
        <w:pStyle w:val="Normal"/>
        <w:rPr>
          <w:rFonts w:ascii="Arial Narrow" w:hAnsi="Arial Narrow"/>
          <w:b/>
          <w:b/>
          <w:color w:val="000000" w:themeColor="text1"/>
          <w:sz w:val="20"/>
          <w:szCs w:val="20"/>
        </w:rPr>
      </w:pPr>
      <w:r>
        <w:rPr>
          <w:rFonts w:ascii="Arial Narrow" w:hAnsi="Arial Narrow"/>
          <w:b/>
          <w:color w:val="000000" w:themeColor="text1"/>
          <w:sz w:val="20"/>
          <w:szCs w:val="20"/>
        </w:rPr>
      </w:r>
    </w:p>
    <w:p>
      <w:pPr>
        <w:pStyle w:val="Nagwek8"/>
        <w:shd w:val="clear" w:color="auto" w:fill="BFBFBF" w:themeFill="background1" w:themeFillShade="bf"/>
        <w:spacing w:before="0" w:after="240"/>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 xml:space="preserve">XIII.4. </w:t>
      </w:r>
      <w:r>
        <w:rPr>
          <w:rFonts w:ascii="Arial Narrow" w:hAnsi="Arial Narrow"/>
          <w:b/>
          <w:color w:val="000000" w:themeColor="text1"/>
          <w:sz w:val="20"/>
          <w:szCs w:val="20"/>
        </w:rPr>
        <w:t>Źródła finansowania wydatków</w:t>
      </w:r>
    </w:p>
    <w:tbl>
      <w:tblPr>
        <w:tblStyle w:val="Tabela-Siatka1"/>
        <w:tblW w:w="5000" w:type="pct"/>
        <w:jc w:val="left"/>
        <w:tblInd w:w="-147" w:type="dxa"/>
        <w:tblLayout w:type="fixed"/>
        <w:tblCellMar>
          <w:top w:w="0" w:type="dxa"/>
          <w:left w:w="108" w:type="dxa"/>
          <w:bottom w:w="0" w:type="dxa"/>
          <w:right w:w="108" w:type="dxa"/>
        </w:tblCellMar>
        <w:tblLook w:firstRow="1" w:noVBand="1" w:lastRow="0" w:firstColumn="1" w:lastColumn="0" w:noHBand="0" w:val="04a0"/>
      </w:tblPr>
      <w:tblGrid>
        <w:gridCol w:w="712"/>
        <w:gridCol w:w="4827"/>
        <w:gridCol w:w="3531"/>
      </w:tblGrid>
      <w:tr>
        <w:trPr/>
        <w:tc>
          <w:tcPr>
            <w:tcW w:w="712" w:type="dxa"/>
            <w:tcBorders/>
            <w:shd w:color="auto" w:fill="D9D9D9" w:themeFill="background1" w:themeFillShade="d9" w:val="clear"/>
          </w:tcPr>
          <w:p>
            <w:pPr>
              <w:pStyle w:val="Normal"/>
              <w:widowControl w:val="false"/>
              <w:suppressAutoHyphens w:val="true"/>
              <w:spacing w:lineRule="auto" w:line="240" w:before="120" w:after="120"/>
              <w:jc w:val="center"/>
              <w:rPr>
                <w:rFonts w:ascii="Arial Narrow" w:hAnsi="Arial Narrow"/>
                <w:color w:val="000000" w:themeColor="text1"/>
                <w:sz w:val="16"/>
                <w:szCs w:val="16"/>
                <w:lang w:eastAsia="pl-PL"/>
              </w:rPr>
            </w:pPr>
            <w:r>
              <w:rPr>
                <w:rFonts w:eastAsia="Calibri" w:cs="" w:ascii="Arial Narrow" w:hAnsi="Arial Narrow"/>
                <w:color w:val="000000" w:themeColor="text1"/>
                <w:kern w:val="0"/>
                <w:sz w:val="16"/>
                <w:szCs w:val="16"/>
                <w:lang w:val="pl-PL" w:eastAsia="pl-PL" w:bidi="ar-SA"/>
              </w:rPr>
              <w:t>Lp.</w:t>
            </w:r>
          </w:p>
        </w:tc>
        <w:tc>
          <w:tcPr>
            <w:tcW w:w="4827" w:type="dxa"/>
            <w:tcBorders/>
            <w:shd w:color="auto" w:fill="D9D9D9" w:themeFill="background1" w:themeFillShade="d9" w:val="clear"/>
          </w:tcPr>
          <w:p>
            <w:pPr>
              <w:pStyle w:val="Normal"/>
              <w:widowControl w:val="false"/>
              <w:suppressAutoHyphens w:val="true"/>
              <w:spacing w:lineRule="auto" w:line="240" w:before="120" w:after="120"/>
              <w:jc w:val="center"/>
              <w:rPr>
                <w:rFonts w:ascii="Arial Narrow" w:hAnsi="Arial Narrow"/>
                <w:color w:val="000000" w:themeColor="text1"/>
                <w:sz w:val="16"/>
                <w:szCs w:val="16"/>
                <w:lang w:eastAsia="pl-PL"/>
              </w:rPr>
            </w:pPr>
            <w:r>
              <w:rPr>
                <w:rFonts w:eastAsia="Calibri" w:cs="" w:ascii="Arial Narrow" w:hAnsi="Arial Narrow"/>
                <w:color w:val="000000" w:themeColor="text1"/>
                <w:kern w:val="0"/>
                <w:sz w:val="16"/>
                <w:szCs w:val="16"/>
                <w:lang w:val="pl-PL" w:eastAsia="pl-PL" w:bidi="ar-SA"/>
              </w:rPr>
              <w:t>Kategoria wydatku</w:t>
            </w:r>
          </w:p>
        </w:tc>
        <w:tc>
          <w:tcPr>
            <w:tcW w:w="3531" w:type="dxa"/>
            <w:tcBorders/>
            <w:shd w:color="auto" w:fill="D9D9D9" w:themeFill="background1" w:themeFillShade="d9" w:val="clear"/>
          </w:tcPr>
          <w:p>
            <w:pPr>
              <w:pStyle w:val="Normal"/>
              <w:widowControl w:val="false"/>
              <w:suppressAutoHyphens w:val="true"/>
              <w:spacing w:lineRule="auto" w:line="240" w:before="120" w:after="120"/>
              <w:jc w:val="center"/>
              <w:rPr>
                <w:rFonts w:ascii="Arial Narrow" w:hAnsi="Arial Narrow"/>
                <w:color w:val="000000" w:themeColor="text1"/>
                <w:sz w:val="16"/>
                <w:szCs w:val="16"/>
                <w:lang w:eastAsia="pl-PL"/>
              </w:rPr>
            </w:pPr>
            <w:r>
              <w:rPr>
                <w:rFonts w:eastAsia="Calibri" w:cs="" w:ascii="Arial Narrow" w:hAnsi="Arial Narrow"/>
                <w:color w:val="000000" w:themeColor="text1"/>
                <w:kern w:val="0"/>
                <w:sz w:val="16"/>
                <w:szCs w:val="16"/>
                <w:lang w:val="pl-PL" w:eastAsia="pl-PL" w:bidi="ar-SA"/>
              </w:rPr>
              <w:t>Ogółem</w:t>
            </w:r>
          </w:p>
        </w:tc>
      </w:tr>
      <w:tr>
        <w:trPr>
          <w:trHeight w:val="567" w:hRule="atLeast"/>
        </w:trPr>
        <w:tc>
          <w:tcPr>
            <w:tcW w:w="712"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eastAsia="Calibri" w:cs="" w:ascii="Arial Narrow" w:hAnsi="Arial Narrow"/>
                <w:color w:val="000000" w:themeColor="text1"/>
                <w:kern w:val="0"/>
                <w:sz w:val="16"/>
                <w:szCs w:val="16"/>
                <w:lang w:val="pl-PL" w:eastAsia="pl-PL" w:bidi="ar-SA"/>
              </w:rPr>
              <w:t>1</w:t>
            </w:r>
          </w:p>
        </w:tc>
        <w:tc>
          <w:tcPr>
            <w:tcW w:w="4827"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8"/>
                <w:szCs w:val="18"/>
                <w:lang w:eastAsia="pl-PL"/>
              </w:rPr>
            </w:pPr>
            <w:r>
              <w:rPr>
                <w:rFonts w:eastAsia="Calibri" w:cs="" w:ascii="Arial Narrow" w:hAnsi="Arial Narrow"/>
                <w:color w:val="000000" w:themeColor="text1"/>
                <w:kern w:val="0"/>
                <w:sz w:val="18"/>
                <w:szCs w:val="18"/>
                <w:lang w:val="pl-PL" w:eastAsia="pl-PL" w:bidi="ar-SA"/>
              </w:rPr>
              <w:t>Wartość całkowita projektu objętego grantem:</w:t>
            </w:r>
          </w:p>
        </w:tc>
        <w:tc>
          <w:tcPr>
            <w:tcW w:w="3531" w:type="dxa"/>
            <w:tcBorders/>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ascii="Arial Narrow" w:hAnsi="Arial Narrow"/>
                <w:color w:val="000000" w:themeColor="text1"/>
                <w:sz w:val="16"/>
                <w:szCs w:val="16"/>
                <w:lang w:eastAsia="pl-PL"/>
              </w:rPr>
            </w:r>
          </w:p>
        </w:tc>
      </w:tr>
      <w:tr>
        <w:trPr>
          <w:trHeight w:val="567" w:hRule="atLeast"/>
        </w:trPr>
        <w:tc>
          <w:tcPr>
            <w:tcW w:w="712"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eastAsia="Calibri" w:cs="" w:ascii="Arial Narrow" w:hAnsi="Arial Narrow"/>
                <w:color w:val="000000" w:themeColor="text1"/>
                <w:kern w:val="0"/>
                <w:sz w:val="16"/>
                <w:szCs w:val="16"/>
                <w:lang w:val="pl-PL" w:eastAsia="pl-PL" w:bidi="ar-SA"/>
              </w:rPr>
              <w:t>2</w:t>
            </w:r>
          </w:p>
        </w:tc>
        <w:tc>
          <w:tcPr>
            <w:tcW w:w="4827"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8"/>
                <w:szCs w:val="18"/>
                <w:lang w:eastAsia="pl-PL"/>
              </w:rPr>
            </w:pPr>
            <w:r>
              <w:rPr>
                <w:rFonts w:eastAsia="Calibri" w:cs="" w:ascii="Arial Narrow" w:hAnsi="Arial Narrow"/>
                <w:color w:val="000000" w:themeColor="text1"/>
                <w:kern w:val="0"/>
                <w:sz w:val="18"/>
                <w:szCs w:val="18"/>
                <w:lang w:val="pl-PL" w:eastAsia="pl-PL" w:bidi="ar-SA"/>
              </w:rPr>
              <w:t>Wkład własny:</w:t>
            </w:r>
          </w:p>
        </w:tc>
        <w:tc>
          <w:tcPr>
            <w:tcW w:w="3531" w:type="dxa"/>
            <w:tcBorders/>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ascii="Arial Narrow" w:hAnsi="Arial Narrow"/>
                <w:color w:val="000000" w:themeColor="text1"/>
                <w:sz w:val="16"/>
                <w:szCs w:val="16"/>
                <w:lang w:eastAsia="pl-PL"/>
              </w:rPr>
            </w:r>
          </w:p>
        </w:tc>
      </w:tr>
      <w:tr>
        <w:trPr>
          <w:trHeight w:val="567" w:hRule="atLeast"/>
        </w:trPr>
        <w:tc>
          <w:tcPr>
            <w:tcW w:w="712"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4"/>
                <w:szCs w:val="14"/>
                <w:lang w:eastAsia="pl-PL"/>
              </w:rPr>
            </w:pPr>
            <w:r>
              <w:rPr>
                <w:rFonts w:ascii="Arial Narrow" w:hAnsi="Arial Narrow"/>
                <w:color w:val="000000" w:themeColor="text1"/>
                <w:sz w:val="14"/>
                <w:szCs w:val="14"/>
                <w:lang w:eastAsia="pl-PL"/>
              </w:rPr>
            </w:r>
          </w:p>
        </w:tc>
        <w:tc>
          <w:tcPr>
            <w:tcW w:w="4827"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4"/>
                <w:szCs w:val="14"/>
                <w:lang w:eastAsia="pl-PL"/>
              </w:rPr>
            </w:pPr>
            <w:r>
              <w:rPr>
                <w:rFonts w:eastAsia="Calibri" w:cs="" w:ascii="Arial Narrow" w:hAnsi="Arial Narrow"/>
                <w:color w:val="000000" w:themeColor="text1"/>
                <w:kern w:val="0"/>
                <w:sz w:val="16"/>
                <w:szCs w:val="16"/>
                <w:lang w:val="pl-PL" w:eastAsia="pl-PL" w:bidi="ar-SA"/>
              </w:rPr>
              <w:t>jako % wartości całkowitej projektu objętego grantem:</w:t>
            </w:r>
          </w:p>
        </w:tc>
        <w:tc>
          <w:tcPr>
            <w:tcW w:w="3531" w:type="dxa"/>
            <w:tcBorders/>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ascii="Arial Narrow" w:hAnsi="Arial Narrow"/>
                <w:color w:val="000000" w:themeColor="text1"/>
                <w:sz w:val="16"/>
                <w:szCs w:val="16"/>
                <w:lang w:eastAsia="pl-PL"/>
              </w:rPr>
            </w:r>
          </w:p>
        </w:tc>
      </w:tr>
      <w:tr>
        <w:trPr>
          <w:trHeight w:val="567" w:hRule="atLeast"/>
        </w:trPr>
        <w:tc>
          <w:tcPr>
            <w:tcW w:w="712"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eastAsia="Calibri" w:cs="" w:ascii="Arial Narrow" w:hAnsi="Arial Narrow"/>
                <w:color w:val="000000" w:themeColor="text1"/>
                <w:kern w:val="0"/>
                <w:sz w:val="16"/>
                <w:szCs w:val="16"/>
                <w:lang w:val="pl-PL" w:eastAsia="pl-PL" w:bidi="ar-SA"/>
              </w:rPr>
              <w:t>2.1</w:t>
            </w:r>
          </w:p>
        </w:tc>
        <w:tc>
          <w:tcPr>
            <w:tcW w:w="4827"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8"/>
                <w:szCs w:val="18"/>
                <w:lang w:eastAsia="pl-PL"/>
              </w:rPr>
            </w:pPr>
            <w:r>
              <w:rPr>
                <w:rFonts w:eastAsia="Calibri" w:cs="" w:ascii="Arial Narrow" w:hAnsi="Arial Narrow"/>
                <w:color w:val="000000" w:themeColor="text1"/>
                <w:kern w:val="0"/>
                <w:sz w:val="18"/>
                <w:szCs w:val="18"/>
                <w:lang w:val="pl-PL" w:eastAsia="pl-PL" w:bidi="ar-SA"/>
              </w:rPr>
              <w:t xml:space="preserve">w tym wkład własny </w:t>
            </w:r>
            <w:r>
              <w:rPr>
                <w:rFonts w:eastAsia="Calibri" w:cs="" w:ascii="Arial Narrow" w:hAnsi="Arial Narrow"/>
                <w:b/>
                <w:color w:val="000000" w:themeColor="text1"/>
                <w:kern w:val="0"/>
                <w:sz w:val="18"/>
                <w:szCs w:val="18"/>
                <w:lang w:val="pl-PL" w:eastAsia="pl-PL" w:bidi="ar-SA"/>
              </w:rPr>
              <w:t>prywatny</w:t>
            </w:r>
            <w:r>
              <w:rPr>
                <w:rFonts w:eastAsia="Calibri" w:cs="" w:ascii="Arial Narrow" w:hAnsi="Arial Narrow"/>
                <w:color w:val="000000" w:themeColor="text1"/>
                <w:kern w:val="0"/>
                <w:sz w:val="18"/>
                <w:szCs w:val="18"/>
                <w:lang w:val="pl-PL" w:eastAsia="pl-PL" w:bidi="ar-SA"/>
              </w:rPr>
              <w:t>:</w:t>
            </w:r>
          </w:p>
        </w:tc>
        <w:tc>
          <w:tcPr>
            <w:tcW w:w="3531" w:type="dxa"/>
            <w:tcBorders/>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ascii="Arial Narrow" w:hAnsi="Arial Narrow"/>
                <w:color w:val="000000" w:themeColor="text1"/>
                <w:sz w:val="16"/>
                <w:szCs w:val="16"/>
                <w:lang w:eastAsia="pl-PL"/>
              </w:rPr>
            </w:r>
          </w:p>
        </w:tc>
      </w:tr>
      <w:tr>
        <w:trPr>
          <w:trHeight w:val="567" w:hRule="atLeast"/>
        </w:trPr>
        <w:tc>
          <w:tcPr>
            <w:tcW w:w="712"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eastAsia="Calibri" w:cs="" w:ascii="Arial Narrow" w:hAnsi="Arial Narrow"/>
                <w:color w:val="000000" w:themeColor="text1"/>
                <w:kern w:val="0"/>
                <w:sz w:val="16"/>
                <w:szCs w:val="16"/>
                <w:lang w:val="pl-PL" w:eastAsia="pl-PL" w:bidi="ar-SA"/>
              </w:rPr>
              <w:t>2.1.1</w:t>
            </w:r>
          </w:p>
        </w:tc>
        <w:tc>
          <w:tcPr>
            <w:tcW w:w="4827"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8"/>
                <w:szCs w:val="18"/>
                <w:lang w:eastAsia="pl-PL"/>
              </w:rPr>
            </w:pPr>
            <w:r>
              <w:rPr>
                <w:rFonts w:eastAsia="Calibri" w:cs="" w:ascii="Arial Narrow" w:hAnsi="Arial Narrow"/>
                <w:color w:val="000000" w:themeColor="text1"/>
                <w:kern w:val="0"/>
                <w:sz w:val="18"/>
                <w:szCs w:val="18"/>
                <w:lang w:val="pl-PL" w:eastAsia="pl-PL" w:bidi="ar-SA"/>
              </w:rPr>
              <w:t>w tym wkład prywatny pieniężny:</w:t>
            </w:r>
          </w:p>
        </w:tc>
        <w:tc>
          <w:tcPr>
            <w:tcW w:w="3531" w:type="dxa"/>
            <w:tcBorders/>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ascii="Arial Narrow" w:hAnsi="Arial Narrow"/>
                <w:color w:val="000000" w:themeColor="text1"/>
                <w:sz w:val="16"/>
                <w:szCs w:val="16"/>
                <w:lang w:eastAsia="pl-PL"/>
              </w:rPr>
            </w:r>
          </w:p>
        </w:tc>
      </w:tr>
      <w:tr>
        <w:trPr>
          <w:trHeight w:val="567" w:hRule="atLeast"/>
        </w:trPr>
        <w:tc>
          <w:tcPr>
            <w:tcW w:w="712"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eastAsia="Calibri" w:cs="" w:ascii="Arial Narrow" w:hAnsi="Arial Narrow"/>
                <w:color w:val="000000" w:themeColor="text1"/>
                <w:kern w:val="0"/>
                <w:sz w:val="16"/>
                <w:szCs w:val="16"/>
                <w:lang w:val="pl-PL" w:eastAsia="pl-PL" w:bidi="ar-SA"/>
              </w:rPr>
              <w:t>2.1.2</w:t>
            </w:r>
          </w:p>
        </w:tc>
        <w:tc>
          <w:tcPr>
            <w:tcW w:w="4827"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8"/>
                <w:szCs w:val="18"/>
                <w:lang w:eastAsia="pl-PL"/>
              </w:rPr>
            </w:pPr>
            <w:r>
              <w:rPr>
                <w:rFonts w:eastAsia="Calibri" w:cs="" w:ascii="Arial Narrow" w:hAnsi="Arial Narrow"/>
                <w:color w:val="000000" w:themeColor="text1"/>
                <w:kern w:val="0"/>
                <w:sz w:val="18"/>
                <w:szCs w:val="18"/>
                <w:lang w:val="pl-PL" w:eastAsia="pl-PL" w:bidi="ar-SA"/>
              </w:rPr>
              <w:t>w tym wkład własny niepieniężny:</w:t>
            </w:r>
          </w:p>
        </w:tc>
        <w:tc>
          <w:tcPr>
            <w:tcW w:w="3531" w:type="dxa"/>
            <w:tcBorders/>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ascii="Arial Narrow" w:hAnsi="Arial Narrow"/>
                <w:color w:val="000000" w:themeColor="text1"/>
                <w:sz w:val="16"/>
                <w:szCs w:val="16"/>
                <w:lang w:eastAsia="pl-PL"/>
              </w:rPr>
            </w:r>
          </w:p>
        </w:tc>
      </w:tr>
      <w:tr>
        <w:trPr>
          <w:trHeight w:val="567" w:hRule="atLeast"/>
        </w:trPr>
        <w:tc>
          <w:tcPr>
            <w:tcW w:w="712"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eastAsia="Calibri" w:cs="" w:ascii="Arial Narrow" w:hAnsi="Arial Narrow"/>
                <w:color w:val="000000" w:themeColor="text1"/>
                <w:kern w:val="0"/>
                <w:sz w:val="16"/>
                <w:szCs w:val="16"/>
                <w:lang w:val="pl-PL" w:eastAsia="pl-PL" w:bidi="ar-SA"/>
              </w:rPr>
              <w:t>2.2</w:t>
            </w:r>
          </w:p>
        </w:tc>
        <w:tc>
          <w:tcPr>
            <w:tcW w:w="4827"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8"/>
                <w:szCs w:val="18"/>
                <w:lang w:eastAsia="pl-PL"/>
              </w:rPr>
            </w:pPr>
            <w:r>
              <w:rPr>
                <w:rFonts w:eastAsia="Calibri" w:cs="" w:ascii="Arial Narrow" w:hAnsi="Arial Narrow"/>
                <w:color w:val="000000" w:themeColor="text1"/>
                <w:kern w:val="0"/>
                <w:sz w:val="18"/>
                <w:szCs w:val="18"/>
                <w:lang w:val="pl-PL" w:eastAsia="pl-PL" w:bidi="ar-SA"/>
              </w:rPr>
              <w:t xml:space="preserve">w tym wkład własny </w:t>
            </w:r>
            <w:r>
              <w:rPr>
                <w:rFonts w:eastAsia="Calibri" w:cs="" w:ascii="Arial Narrow" w:hAnsi="Arial Narrow"/>
                <w:b/>
                <w:color w:val="000000" w:themeColor="text1"/>
                <w:kern w:val="0"/>
                <w:sz w:val="18"/>
                <w:szCs w:val="18"/>
                <w:lang w:val="pl-PL" w:eastAsia="pl-PL" w:bidi="ar-SA"/>
              </w:rPr>
              <w:t>publiczny</w:t>
            </w:r>
            <w:r>
              <w:rPr>
                <w:rFonts w:eastAsia="Calibri" w:cs="" w:ascii="Arial Narrow" w:hAnsi="Arial Narrow"/>
                <w:color w:val="000000" w:themeColor="text1"/>
                <w:kern w:val="0"/>
                <w:sz w:val="18"/>
                <w:szCs w:val="18"/>
                <w:lang w:val="pl-PL" w:eastAsia="pl-PL" w:bidi="ar-SA"/>
              </w:rPr>
              <w:t>:</w:t>
            </w:r>
          </w:p>
        </w:tc>
        <w:tc>
          <w:tcPr>
            <w:tcW w:w="3531" w:type="dxa"/>
            <w:tcBorders/>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ascii="Arial Narrow" w:hAnsi="Arial Narrow"/>
                <w:color w:val="000000" w:themeColor="text1"/>
                <w:sz w:val="16"/>
                <w:szCs w:val="16"/>
                <w:lang w:eastAsia="pl-PL"/>
              </w:rPr>
            </w:r>
          </w:p>
        </w:tc>
      </w:tr>
      <w:tr>
        <w:trPr>
          <w:trHeight w:val="567" w:hRule="atLeast"/>
        </w:trPr>
        <w:tc>
          <w:tcPr>
            <w:tcW w:w="712"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eastAsia="Calibri" w:cs="" w:ascii="Arial Narrow" w:hAnsi="Arial Narrow"/>
                <w:color w:val="000000" w:themeColor="text1"/>
                <w:kern w:val="0"/>
                <w:sz w:val="16"/>
                <w:szCs w:val="16"/>
                <w:lang w:val="pl-PL" w:eastAsia="pl-PL" w:bidi="ar-SA"/>
              </w:rPr>
              <w:t>2.2.1</w:t>
            </w:r>
          </w:p>
        </w:tc>
        <w:tc>
          <w:tcPr>
            <w:tcW w:w="4827"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8"/>
                <w:szCs w:val="18"/>
                <w:lang w:eastAsia="pl-PL"/>
              </w:rPr>
            </w:pPr>
            <w:r>
              <w:rPr>
                <w:rFonts w:eastAsia="Calibri" w:cs="" w:ascii="Arial Narrow" w:hAnsi="Arial Narrow"/>
                <w:color w:val="000000" w:themeColor="text1"/>
                <w:kern w:val="0"/>
                <w:sz w:val="18"/>
                <w:szCs w:val="18"/>
                <w:lang w:val="pl-PL" w:eastAsia="pl-PL" w:bidi="ar-SA"/>
              </w:rPr>
              <w:t>w tym wkład publiczny pieniężny:</w:t>
            </w:r>
          </w:p>
        </w:tc>
        <w:tc>
          <w:tcPr>
            <w:tcW w:w="3531" w:type="dxa"/>
            <w:tcBorders/>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ascii="Arial Narrow" w:hAnsi="Arial Narrow"/>
                <w:color w:val="000000" w:themeColor="text1"/>
                <w:sz w:val="16"/>
                <w:szCs w:val="16"/>
                <w:lang w:eastAsia="pl-PL"/>
              </w:rPr>
            </w:r>
          </w:p>
        </w:tc>
      </w:tr>
      <w:tr>
        <w:trPr>
          <w:trHeight w:val="567" w:hRule="atLeast"/>
        </w:trPr>
        <w:tc>
          <w:tcPr>
            <w:tcW w:w="712"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eastAsia="Calibri" w:cs="" w:ascii="Arial Narrow" w:hAnsi="Arial Narrow"/>
                <w:color w:val="000000" w:themeColor="text1"/>
                <w:kern w:val="0"/>
                <w:sz w:val="16"/>
                <w:szCs w:val="16"/>
                <w:lang w:val="pl-PL" w:eastAsia="pl-PL" w:bidi="ar-SA"/>
              </w:rPr>
              <w:t>2.2.2</w:t>
            </w:r>
          </w:p>
        </w:tc>
        <w:tc>
          <w:tcPr>
            <w:tcW w:w="4827"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8"/>
                <w:szCs w:val="18"/>
                <w:lang w:eastAsia="pl-PL"/>
              </w:rPr>
            </w:pPr>
            <w:r>
              <w:rPr>
                <w:rFonts w:eastAsia="Calibri" w:cs="" w:ascii="Arial Narrow" w:hAnsi="Arial Narrow"/>
                <w:color w:val="000000" w:themeColor="text1"/>
                <w:kern w:val="0"/>
                <w:sz w:val="18"/>
                <w:szCs w:val="18"/>
                <w:lang w:val="pl-PL" w:eastAsia="pl-PL" w:bidi="ar-SA"/>
              </w:rPr>
              <w:t>w tym wkład publiczny niepieniężny:</w:t>
            </w:r>
          </w:p>
        </w:tc>
        <w:tc>
          <w:tcPr>
            <w:tcW w:w="3531" w:type="dxa"/>
            <w:tcBorders/>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ascii="Arial Narrow" w:hAnsi="Arial Narrow"/>
                <w:color w:val="000000" w:themeColor="text1"/>
                <w:sz w:val="16"/>
                <w:szCs w:val="16"/>
                <w:lang w:eastAsia="pl-PL"/>
              </w:rPr>
            </w:r>
          </w:p>
        </w:tc>
      </w:tr>
      <w:tr>
        <w:trPr>
          <w:trHeight w:val="567" w:hRule="atLeast"/>
        </w:trPr>
        <w:tc>
          <w:tcPr>
            <w:tcW w:w="712"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eastAsia="Calibri" w:cs="" w:ascii="Arial Narrow" w:hAnsi="Arial Narrow"/>
                <w:color w:val="000000" w:themeColor="text1"/>
                <w:kern w:val="0"/>
                <w:sz w:val="16"/>
                <w:szCs w:val="16"/>
                <w:lang w:val="pl-PL" w:eastAsia="pl-PL" w:bidi="ar-SA"/>
              </w:rPr>
              <w:t>2.3</w:t>
            </w:r>
          </w:p>
        </w:tc>
        <w:tc>
          <w:tcPr>
            <w:tcW w:w="4827" w:type="dxa"/>
            <w:tcBorders/>
            <w:shd w:color="auto" w:fill="D9D9D9" w:themeFill="background1" w:themeFillShade="d9" w:val="clear"/>
          </w:tcPr>
          <w:p>
            <w:pPr>
              <w:pStyle w:val="Normal"/>
              <w:widowControl w:val="false"/>
              <w:suppressAutoHyphens w:val="true"/>
              <w:spacing w:lineRule="auto" w:line="240" w:before="120" w:after="120"/>
              <w:jc w:val="left"/>
              <w:rPr>
                <w:rFonts w:ascii="Arial Narrow" w:hAnsi="Arial Narrow"/>
                <w:color w:val="000000" w:themeColor="text1"/>
                <w:sz w:val="18"/>
                <w:szCs w:val="18"/>
                <w:lang w:eastAsia="pl-PL"/>
              </w:rPr>
            </w:pPr>
            <w:r>
              <w:rPr>
                <w:rFonts w:eastAsia="Calibri" w:cs="" w:ascii="Arial Narrow" w:hAnsi="Arial Narrow"/>
                <w:color w:val="000000" w:themeColor="text1"/>
                <w:kern w:val="0"/>
                <w:sz w:val="18"/>
                <w:szCs w:val="18"/>
                <w:lang w:val="pl-PL" w:eastAsia="pl-PL" w:bidi="ar-SA"/>
              </w:rPr>
              <w:t>w tym wkład prywatny wymagany przepisami pomocy publicznej:</w:t>
            </w:r>
          </w:p>
        </w:tc>
        <w:tc>
          <w:tcPr>
            <w:tcW w:w="3531" w:type="dxa"/>
            <w:tcBorders/>
          </w:tcPr>
          <w:p>
            <w:pPr>
              <w:pStyle w:val="Normal"/>
              <w:widowControl w:val="false"/>
              <w:suppressAutoHyphens w:val="true"/>
              <w:spacing w:lineRule="auto" w:line="240" w:before="120" w:after="120"/>
              <w:jc w:val="left"/>
              <w:rPr>
                <w:rFonts w:ascii="Arial Narrow" w:hAnsi="Arial Narrow"/>
                <w:color w:val="000000" w:themeColor="text1"/>
                <w:sz w:val="16"/>
                <w:szCs w:val="16"/>
                <w:lang w:eastAsia="pl-PL"/>
              </w:rPr>
            </w:pPr>
            <w:r>
              <w:rPr>
                <w:rFonts w:ascii="Arial Narrow" w:hAnsi="Arial Narrow"/>
                <w:color w:val="000000" w:themeColor="text1"/>
                <w:sz w:val="16"/>
                <w:szCs w:val="16"/>
                <w:lang w:eastAsia="pl-PL"/>
              </w:rPr>
            </w:r>
          </w:p>
        </w:tc>
      </w:tr>
    </w:tbl>
    <w:p>
      <w:pPr>
        <w:sectPr>
          <w:headerReference w:type="default" r:id="rId11"/>
          <w:footerReference w:type="default" r:id="rId12"/>
          <w:footnotePr>
            <w:numFmt w:val="decimal"/>
          </w:footnotePr>
          <w:type w:val="nextPage"/>
          <w:pgSz w:w="11906" w:h="16838"/>
          <w:pgMar w:left="1418" w:right="1418" w:gutter="0" w:header="340" w:top="1588" w:footer="709" w:bottom="1418"/>
          <w:pgNumType w:fmt="decimal"/>
          <w:formProt w:val="false"/>
          <w:textDirection w:val="lrTb"/>
          <w:docGrid w:type="default" w:linePitch="360" w:charSpace="12288"/>
        </w:sectPr>
      </w:pPr>
    </w:p>
    <w:p>
      <w:pPr>
        <w:pStyle w:val="Normal"/>
        <w:rPr>
          <w:rFonts w:ascii="Arial Narrow" w:hAnsi="Arial Narrow"/>
          <w:color w:val="000000" w:themeColor="text1"/>
          <w:sz w:val="20"/>
          <w:szCs w:val="20"/>
        </w:rPr>
      </w:pPr>
      <w:r>
        <w:rPr>
          <w:rFonts w:ascii="Arial Narrow" w:hAnsi="Arial Narrow"/>
          <w:color w:val="000000" w:themeColor="text1"/>
          <w:sz w:val="20"/>
          <w:szCs w:val="20"/>
        </w:rPr>
      </w:r>
    </w:p>
    <w:p>
      <w:pPr>
        <w:pStyle w:val="Nagwek9"/>
        <w:pBdr>
          <w:top w:val="single" w:sz="8" w:space="1" w:color="000000"/>
          <w:left w:val="single" w:sz="8" w:space="4" w:color="000000"/>
          <w:bottom w:val="single" w:sz="8" w:space="1" w:color="000000"/>
          <w:right w:val="single" w:sz="8" w:space="0" w:color="000000"/>
        </w:pBdr>
        <w:shd w:val="clear" w:color="auto" w:fill="BFBFBF" w:themeFill="background1" w:themeFillShade="bf"/>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t>XIV. HARMONOGRAM REALIZACJI PROJEKTU</w:t>
      </w:r>
    </w:p>
    <w:tbl>
      <w:tblPr>
        <w:tblW w:w="4950" w:type="pct"/>
        <w:jc w:val="left"/>
        <w:tblInd w:w="-222" w:type="dxa"/>
        <w:tblLayout w:type="fixed"/>
        <w:tblCellMar>
          <w:top w:w="0" w:type="dxa"/>
          <w:left w:w="70" w:type="dxa"/>
          <w:bottom w:w="0" w:type="dxa"/>
          <w:right w:w="70" w:type="dxa"/>
        </w:tblCellMar>
      </w:tblPr>
      <w:tblGrid>
        <w:gridCol w:w="2252"/>
        <w:gridCol w:w="992"/>
        <w:gridCol w:w="698"/>
        <w:gridCol w:w="696"/>
        <w:gridCol w:w="697"/>
        <w:gridCol w:w="696"/>
        <w:gridCol w:w="696"/>
        <w:gridCol w:w="697"/>
        <w:gridCol w:w="696"/>
        <w:gridCol w:w="697"/>
        <w:gridCol w:w="696"/>
        <w:gridCol w:w="697"/>
        <w:gridCol w:w="696"/>
        <w:gridCol w:w="697"/>
        <w:gridCol w:w="696"/>
        <w:gridCol w:w="697"/>
        <w:gridCol w:w="697"/>
      </w:tblGrid>
      <w:tr>
        <w:trPr>
          <w:trHeight w:val="520" w:hRule="atLeast"/>
        </w:trPr>
        <w:tc>
          <w:tcPr>
            <w:tcW w:w="2252" w:type="dxa"/>
            <w:tcBorders>
              <w:top w:val="single" w:sz="4" w:space="0" w:color="000000"/>
              <w:left w:val="single" w:sz="4" w:space="0" w:color="000000"/>
              <w:bottom w:val="single" w:sz="4" w:space="0" w:color="000000"/>
              <w:right w:val="single" w:sz="4" w:space="0" w:color="000000"/>
            </w:tcBorders>
            <w:shd w:fill="BFBFBF" w:val="clear"/>
            <w:vAlign w:val="center"/>
          </w:tcPr>
          <w:p>
            <w:pPr>
              <w:pStyle w:val="Normal"/>
              <w:spacing w:lineRule="auto" w:line="240" w:before="0" w:after="0"/>
              <w:jc w:val="center"/>
              <w:rPr>
                <w:rFonts w:ascii="Arial Narrow" w:hAnsi="Arial Narrow" w:eastAsia="Times New Roman" w:cs="Arial Narrow"/>
                <w:sz w:val="20"/>
                <w:szCs w:val="20"/>
                <w:lang w:eastAsia="pl-PL"/>
              </w:rPr>
            </w:pPr>
            <w:r>
              <w:rPr>
                <w:rFonts w:eastAsia="Times New Roman" w:cs="Arial Narrow" w:ascii="Arial Narrow" w:hAnsi="Arial Narrow"/>
                <w:sz w:val="20"/>
                <w:szCs w:val="20"/>
                <w:lang w:eastAsia="pl-PL"/>
              </w:rPr>
              <w:t>OPIS</w:t>
            </w:r>
          </w:p>
        </w:tc>
        <w:tc>
          <w:tcPr>
            <w:tcW w:w="11441" w:type="dxa"/>
            <w:gridSpan w:val="16"/>
            <w:tcBorders>
              <w:top w:val="single" w:sz="4" w:space="0" w:color="000000"/>
              <w:left w:val="single" w:sz="4" w:space="0" w:color="000000"/>
              <w:bottom w:val="single" w:sz="4" w:space="0" w:color="000000"/>
              <w:right w:val="single" w:sz="4" w:space="0" w:color="000000"/>
            </w:tcBorders>
            <w:shd w:fill="BFBFBF" w:val="clear"/>
            <w:vAlign w:val="center"/>
          </w:tcPr>
          <w:p>
            <w:pPr>
              <w:pStyle w:val="Normal"/>
              <w:spacing w:lineRule="auto" w:line="240" w:before="0" w:after="0"/>
              <w:jc w:val="center"/>
              <w:rPr>
                <w:rFonts w:ascii="Arial Narrow" w:hAnsi="Arial Narrow" w:eastAsia="Times New Roman" w:cs="Arial Narrow"/>
                <w:sz w:val="20"/>
                <w:szCs w:val="20"/>
                <w:lang w:eastAsia="pl-PL"/>
              </w:rPr>
            </w:pPr>
            <w:r>
              <w:rPr>
                <w:rFonts w:eastAsia="Times New Roman" w:cs="Arial Narrow" w:ascii="Arial Narrow" w:hAnsi="Arial Narrow"/>
                <w:sz w:val="20"/>
                <w:szCs w:val="20"/>
                <w:lang w:eastAsia="pl-PL"/>
              </w:rPr>
              <w:t>MIESIĄC/ROK</w:t>
            </w:r>
          </w:p>
        </w:tc>
      </w:tr>
      <w:tr>
        <w:trPr>
          <w:trHeight w:val="255" w:hRule="atLeast"/>
        </w:trPr>
        <w:tc>
          <w:tcPr>
            <w:tcW w:w="2252" w:type="dxa"/>
            <w:tcBorders>
              <w:top w:val="single" w:sz="4" w:space="0" w:color="000000"/>
              <w:left w:val="single" w:sz="4" w:space="0" w:color="000000"/>
              <w:bottom w:val="single" w:sz="4" w:space="0" w:color="000000"/>
              <w:right w:val="single" w:sz="4" w:space="0" w:color="000000"/>
            </w:tcBorders>
            <w:shd w:fill="BFBFBF" w:val="clear"/>
            <w:vAlign w:val="center"/>
          </w:tcPr>
          <w:p>
            <w:pPr>
              <w:pStyle w:val="Normal"/>
              <w:spacing w:lineRule="auto" w:line="240" w:before="0" w:after="0"/>
              <w:jc w:val="left"/>
              <w:rPr>
                <w:rFonts w:ascii="Arial Narrow" w:hAnsi="Arial Narrow" w:eastAsia="Times New Roman" w:cs="Arial Narrow"/>
                <w:sz w:val="20"/>
                <w:szCs w:val="20"/>
                <w:lang w:eastAsia="pl-PL"/>
              </w:rPr>
            </w:pPr>
            <w:r>
              <w:rPr>
                <w:rFonts w:eastAsia="Times New Roman" w:cs="Arial Narrow" w:ascii="Arial Narrow" w:hAnsi="Arial Narrow"/>
                <w:sz w:val="20"/>
                <w:szCs w:val="20"/>
                <w:lang w:eastAsia="pl-PL"/>
              </w:rPr>
              <w:t>Zadanie merytoryczne</w:t>
            </w:r>
          </w:p>
        </w:tc>
        <w:tc>
          <w:tcPr>
            <w:tcW w:w="99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lineRule="auto" w:line="240" w:before="0" w:after="0"/>
              <w:jc w:val="center"/>
              <w:rPr>
                <w:rFonts w:ascii="Arial Narrow" w:hAnsi="Arial Narrow" w:cs="Arial Narrow"/>
                <w:sz w:val="20"/>
                <w:szCs w:val="20"/>
                <w:lang w:eastAsia="pl-PL"/>
              </w:rPr>
            </w:pPr>
            <w:r>
              <w:rPr>
                <w:rFonts w:eastAsia="Times New Roman" w:cs="Arial Narrow" w:ascii="Arial Narrow" w:hAnsi="Arial Narrow"/>
                <w:sz w:val="20"/>
                <w:szCs w:val="20"/>
                <w:lang w:eastAsia="pl-PL"/>
              </w:rPr>
              <w:t>…</w:t>
            </w:r>
            <w:r>
              <w:rPr>
                <w:rFonts w:eastAsia="Arial Narrow" w:cs="Arial Narrow" w:ascii="Arial Narrow" w:hAnsi="Arial Narrow"/>
                <w:sz w:val="20"/>
                <w:szCs w:val="20"/>
                <w:lang w:eastAsia="pl-PL"/>
              </w:rPr>
              <w:t xml:space="preserve"> </w:t>
            </w:r>
            <w:r>
              <w:rPr>
                <w:rFonts w:eastAsia="Times New Roman" w:cs="Arial Narrow" w:ascii="Arial Narrow" w:hAnsi="Arial Narrow"/>
                <w:sz w:val="20"/>
                <w:szCs w:val="20"/>
                <w:lang w:eastAsia="pl-PL"/>
              </w:rPr>
              <w:t>/ ….</w:t>
            </w:r>
          </w:p>
          <w:p>
            <w:pPr>
              <w:pStyle w:val="Normal"/>
              <w:spacing w:lineRule="auto" w:line="240" w:before="0" w:after="0"/>
              <w:jc w:val="center"/>
              <w:rPr>
                <w:rFonts w:ascii="Arial Narrow" w:hAnsi="Arial Narrow" w:eastAsia="Times New Roman" w:cs="Arial Narrow"/>
                <w:sz w:val="20"/>
                <w:szCs w:val="20"/>
                <w:lang w:eastAsia="pl-PL"/>
              </w:rPr>
            </w:pPr>
            <w:r>
              <w:rPr>
                <w:rFonts w:eastAsia="Times New Roman" w:cs="Arial Narrow" w:ascii="Arial Narrow" w:hAnsi="Arial Narrow"/>
                <w:sz w:val="20"/>
                <w:szCs w:val="20"/>
                <w:lang w:eastAsia="pl-PL"/>
              </w:rPr>
            </w:r>
          </w:p>
        </w:tc>
        <w:tc>
          <w:tcPr>
            <w:tcW w:w="698"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lineRule="auto" w:line="240" w:before="0" w:after="0"/>
              <w:jc w:val="center"/>
              <w:rPr>
                <w:rFonts w:ascii="Arial Narrow" w:hAnsi="Arial Narrow" w:cs="Arial Narrow"/>
                <w:sz w:val="20"/>
                <w:szCs w:val="20"/>
                <w:lang w:eastAsia="pl-PL"/>
              </w:rPr>
            </w:pPr>
            <w:r>
              <w:rPr>
                <w:rFonts w:eastAsia="Times New Roman" w:cs="Arial Narrow" w:ascii="Arial Narrow" w:hAnsi="Arial Narrow"/>
                <w:sz w:val="20"/>
                <w:szCs w:val="20"/>
                <w:lang w:eastAsia="pl-PL"/>
              </w:rPr>
              <w:t>…</w:t>
            </w:r>
            <w:r>
              <w:rPr>
                <w:rFonts w:eastAsia="Arial Narrow" w:cs="Arial Narrow" w:ascii="Arial Narrow" w:hAnsi="Arial Narrow"/>
                <w:sz w:val="20"/>
                <w:szCs w:val="20"/>
                <w:lang w:eastAsia="pl-PL"/>
              </w:rPr>
              <w:t xml:space="preserve"> </w:t>
            </w:r>
            <w:r>
              <w:rPr>
                <w:rFonts w:eastAsia="Times New Roman" w:cs="Arial Narrow" w:ascii="Arial Narrow" w:hAnsi="Arial Narrow"/>
                <w:sz w:val="20"/>
                <w:szCs w:val="20"/>
                <w:lang w:eastAsia="pl-PL"/>
              </w:rPr>
              <w:t>/ ….</w:t>
            </w:r>
          </w:p>
          <w:p>
            <w:pPr>
              <w:pStyle w:val="Normal"/>
              <w:spacing w:lineRule="auto" w:line="240" w:before="0" w:after="0"/>
              <w:jc w:val="center"/>
              <w:rPr>
                <w:rFonts w:ascii="Arial Narrow" w:hAnsi="Arial Narrow" w:eastAsia="Arial Narrow" w:cs="Arial Narrow"/>
                <w:sz w:val="20"/>
                <w:szCs w:val="20"/>
                <w:lang w:eastAsia="pl-PL"/>
              </w:rPr>
            </w:pPr>
            <w:r>
              <w:rPr>
                <w:rFonts w:eastAsia="Arial Narrow" w:cs="Arial Narrow" w:ascii="Arial Narrow" w:hAnsi="Arial Narrow"/>
                <w:sz w:val="20"/>
                <w:szCs w:val="20"/>
                <w:lang w:eastAsia="pl-PL"/>
              </w:rPr>
              <w:t xml:space="preserve"> </w:t>
            </w:r>
          </w:p>
        </w:tc>
        <w:tc>
          <w:tcPr>
            <w:tcW w:w="6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lineRule="auto" w:line="240" w:before="0" w:after="0"/>
              <w:jc w:val="center"/>
              <w:rPr>
                <w:rFonts w:ascii="Arial Narrow" w:hAnsi="Arial Narrow" w:cs="Arial Narrow"/>
                <w:sz w:val="20"/>
                <w:szCs w:val="20"/>
                <w:lang w:eastAsia="pl-PL"/>
              </w:rPr>
            </w:pPr>
            <w:r>
              <w:rPr>
                <w:rFonts w:eastAsia="Times New Roman" w:cs="Arial Narrow" w:ascii="Arial Narrow" w:hAnsi="Arial Narrow"/>
                <w:sz w:val="20"/>
                <w:szCs w:val="20"/>
                <w:lang w:eastAsia="pl-PL"/>
              </w:rPr>
              <w:t>…</w:t>
            </w:r>
            <w:r>
              <w:rPr>
                <w:rFonts w:eastAsia="Arial Narrow" w:cs="Arial Narrow" w:ascii="Arial Narrow" w:hAnsi="Arial Narrow"/>
                <w:sz w:val="20"/>
                <w:szCs w:val="20"/>
                <w:lang w:eastAsia="pl-PL"/>
              </w:rPr>
              <w:t xml:space="preserve"> </w:t>
            </w:r>
            <w:r>
              <w:rPr>
                <w:rFonts w:eastAsia="Times New Roman" w:cs="Arial Narrow" w:ascii="Arial Narrow" w:hAnsi="Arial Narrow"/>
                <w:sz w:val="20"/>
                <w:szCs w:val="20"/>
                <w:lang w:eastAsia="pl-PL"/>
              </w:rPr>
              <w:t>/ ….</w:t>
            </w:r>
          </w:p>
          <w:p>
            <w:pPr>
              <w:pStyle w:val="Normal"/>
              <w:spacing w:lineRule="auto" w:line="240" w:before="0" w:after="0"/>
              <w:jc w:val="center"/>
              <w:rPr>
                <w:rFonts w:ascii="Arial Narrow" w:hAnsi="Arial Narrow" w:eastAsia="Arial Narrow" w:cs="Arial Narrow"/>
                <w:sz w:val="20"/>
                <w:szCs w:val="20"/>
                <w:lang w:eastAsia="pl-PL"/>
              </w:rPr>
            </w:pPr>
            <w:r>
              <w:rPr>
                <w:rFonts w:eastAsia="Arial Narrow" w:cs="Arial Narrow" w:ascii="Arial Narrow" w:hAnsi="Arial Narrow"/>
                <w:sz w:val="20"/>
                <w:szCs w:val="20"/>
                <w:lang w:eastAsia="pl-PL"/>
              </w:rPr>
              <w:t xml:space="preserve"> </w:t>
            </w:r>
          </w:p>
        </w:tc>
        <w:tc>
          <w:tcPr>
            <w:tcW w:w="69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lineRule="auto" w:line="240" w:before="0" w:after="0"/>
              <w:jc w:val="center"/>
              <w:rPr>
                <w:rFonts w:ascii="Arial Narrow" w:hAnsi="Arial Narrow" w:cs="Arial Narrow"/>
                <w:sz w:val="20"/>
                <w:szCs w:val="20"/>
                <w:lang w:eastAsia="pl-PL"/>
              </w:rPr>
            </w:pPr>
            <w:r>
              <w:rPr>
                <w:rFonts w:eastAsia="Times New Roman" w:cs="Arial Narrow" w:ascii="Arial Narrow" w:hAnsi="Arial Narrow"/>
                <w:sz w:val="20"/>
                <w:szCs w:val="20"/>
                <w:lang w:eastAsia="pl-PL"/>
              </w:rPr>
              <w:t>…</w:t>
            </w:r>
            <w:r>
              <w:rPr>
                <w:rFonts w:eastAsia="Arial Narrow" w:cs="Arial Narrow" w:ascii="Arial Narrow" w:hAnsi="Arial Narrow"/>
                <w:sz w:val="20"/>
                <w:szCs w:val="20"/>
                <w:lang w:eastAsia="pl-PL"/>
              </w:rPr>
              <w:t xml:space="preserve"> </w:t>
            </w:r>
            <w:r>
              <w:rPr>
                <w:rFonts w:eastAsia="Times New Roman" w:cs="Arial Narrow" w:ascii="Arial Narrow" w:hAnsi="Arial Narrow"/>
                <w:sz w:val="20"/>
                <w:szCs w:val="20"/>
                <w:lang w:eastAsia="pl-PL"/>
              </w:rPr>
              <w:t>/ ….</w:t>
            </w:r>
          </w:p>
          <w:p>
            <w:pPr>
              <w:pStyle w:val="Normal"/>
              <w:spacing w:lineRule="auto" w:line="240" w:before="0" w:after="0"/>
              <w:jc w:val="center"/>
              <w:rPr>
                <w:rFonts w:ascii="Arial Narrow" w:hAnsi="Arial Narrow" w:eastAsia="Arial Narrow" w:cs="Arial Narrow"/>
                <w:sz w:val="20"/>
                <w:szCs w:val="20"/>
                <w:lang w:eastAsia="pl-PL"/>
              </w:rPr>
            </w:pPr>
            <w:r>
              <w:rPr>
                <w:rFonts w:eastAsia="Arial Narrow" w:cs="Arial Narrow" w:ascii="Arial Narrow" w:hAnsi="Arial Narrow"/>
                <w:sz w:val="20"/>
                <w:szCs w:val="20"/>
                <w:lang w:eastAsia="pl-PL"/>
              </w:rPr>
              <w:t xml:space="preserve"> </w:t>
            </w:r>
          </w:p>
        </w:tc>
        <w:tc>
          <w:tcPr>
            <w:tcW w:w="6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lineRule="auto" w:line="240" w:before="0" w:after="0"/>
              <w:jc w:val="center"/>
              <w:rPr>
                <w:rFonts w:ascii="Arial Narrow" w:hAnsi="Arial Narrow" w:cs="Arial Narrow"/>
                <w:sz w:val="20"/>
                <w:szCs w:val="20"/>
                <w:lang w:eastAsia="pl-PL"/>
              </w:rPr>
            </w:pPr>
            <w:r>
              <w:rPr>
                <w:rFonts w:eastAsia="Times New Roman" w:cs="Arial Narrow" w:ascii="Arial Narrow" w:hAnsi="Arial Narrow"/>
                <w:sz w:val="20"/>
                <w:szCs w:val="20"/>
                <w:lang w:eastAsia="pl-PL"/>
              </w:rPr>
              <w:t>…</w:t>
            </w:r>
            <w:r>
              <w:rPr>
                <w:rFonts w:eastAsia="Arial Narrow" w:cs="Arial Narrow" w:ascii="Arial Narrow" w:hAnsi="Arial Narrow"/>
                <w:sz w:val="20"/>
                <w:szCs w:val="20"/>
                <w:lang w:eastAsia="pl-PL"/>
              </w:rPr>
              <w:t xml:space="preserve"> </w:t>
            </w:r>
            <w:r>
              <w:rPr>
                <w:rFonts w:eastAsia="Times New Roman" w:cs="Arial Narrow" w:ascii="Arial Narrow" w:hAnsi="Arial Narrow"/>
                <w:sz w:val="20"/>
                <w:szCs w:val="20"/>
                <w:lang w:eastAsia="pl-PL"/>
              </w:rPr>
              <w:t>/ ….</w:t>
            </w:r>
          </w:p>
          <w:p>
            <w:pPr>
              <w:pStyle w:val="Normal"/>
              <w:spacing w:lineRule="auto" w:line="240" w:before="0" w:after="0"/>
              <w:jc w:val="center"/>
              <w:rPr>
                <w:rFonts w:ascii="Arial Narrow" w:hAnsi="Arial Narrow" w:eastAsia="Times New Roman" w:cs="Arial Narrow"/>
                <w:sz w:val="20"/>
                <w:szCs w:val="20"/>
                <w:lang w:eastAsia="pl-PL"/>
              </w:rPr>
            </w:pPr>
            <w:r>
              <w:rPr>
                <w:rFonts w:eastAsia="Times New Roman" w:cs="Arial Narrow" w:ascii="Arial Narrow" w:hAnsi="Arial Narrow"/>
                <w:sz w:val="20"/>
                <w:szCs w:val="20"/>
                <w:lang w:eastAsia="pl-PL"/>
              </w:rPr>
            </w:r>
          </w:p>
        </w:tc>
        <w:tc>
          <w:tcPr>
            <w:tcW w:w="696" w:type="dxa"/>
            <w:tcBorders>
              <w:top w:val="single" w:sz="4" w:space="0" w:color="000000"/>
              <w:left w:val="single" w:sz="4" w:space="0" w:color="000000"/>
              <w:bottom w:val="single" w:sz="4" w:space="0" w:color="000000"/>
              <w:right w:val="single" w:sz="4" w:space="0" w:color="000000"/>
            </w:tcBorders>
            <w:shd w:fill="D9D9D9" w:val="clear"/>
          </w:tcPr>
          <w:p>
            <w:pPr>
              <w:pStyle w:val="Normal"/>
              <w:spacing w:lineRule="auto" w:line="240" w:before="0" w:after="0"/>
              <w:jc w:val="center"/>
              <w:rPr>
                <w:rFonts w:ascii="Arial Narrow" w:hAnsi="Arial Narrow" w:cs="Arial Narrow"/>
                <w:sz w:val="20"/>
                <w:szCs w:val="20"/>
                <w:lang w:eastAsia="pl-PL"/>
              </w:rPr>
            </w:pPr>
            <w:r>
              <w:rPr>
                <w:rFonts w:eastAsia="Times New Roman" w:cs="Arial Narrow" w:ascii="Arial Narrow" w:hAnsi="Arial Narrow"/>
                <w:sz w:val="20"/>
                <w:szCs w:val="20"/>
                <w:lang w:eastAsia="pl-PL"/>
              </w:rPr>
              <w:t>…</w:t>
            </w:r>
            <w:r>
              <w:rPr>
                <w:rFonts w:eastAsia="Arial Narrow" w:cs="Arial Narrow" w:ascii="Arial Narrow" w:hAnsi="Arial Narrow"/>
                <w:sz w:val="20"/>
                <w:szCs w:val="20"/>
                <w:lang w:eastAsia="pl-PL"/>
              </w:rPr>
              <w:t xml:space="preserve"> </w:t>
            </w:r>
            <w:r>
              <w:rPr>
                <w:rFonts w:eastAsia="Times New Roman" w:cs="Arial Narrow" w:ascii="Arial Narrow" w:hAnsi="Arial Narrow"/>
                <w:sz w:val="20"/>
                <w:szCs w:val="20"/>
                <w:lang w:eastAsia="pl-PL"/>
              </w:rPr>
              <w:t>/ ….</w:t>
            </w:r>
          </w:p>
          <w:p>
            <w:pPr>
              <w:pStyle w:val="Normal"/>
              <w:spacing w:lineRule="auto" w:line="240" w:before="0" w:after="0"/>
              <w:jc w:val="center"/>
              <w:rPr>
                <w:rFonts w:ascii="Arial Narrow" w:hAnsi="Arial Narrow" w:eastAsia="Times New Roman" w:cs="Arial Narrow"/>
                <w:sz w:val="20"/>
                <w:szCs w:val="20"/>
                <w:lang w:eastAsia="pl-PL"/>
              </w:rPr>
            </w:pPr>
            <w:r>
              <w:rPr>
                <w:rFonts w:eastAsia="Times New Roman" w:cs="Arial Narrow" w:ascii="Arial Narrow" w:hAnsi="Arial Narrow"/>
                <w:sz w:val="20"/>
                <w:szCs w:val="20"/>
                <w:lang w:eastAsia="pl-PL"/>
              </w:rPr>
            </w:r>
          </w:p>
        </w:tc>
        <w:tc>
          <w:tcPr>
            <w:tcW w:w="69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lineRule="auto" w:line="240" w:before="0" w:after="0"/>
              <w:jc w:val="center"/>
              <w:rPr>
                <w:rFonts w:ascii="Arial Narrow" w:hAnsi="Arial Narrow" w:cs="Arial Narrow"/>
                <w:sz w:val="20"/>
                <w:szCs w:val="20"/>
                <w:lang w:eastAsia="pl-PL"/>
              </w:rPr>
            </w:pPr>
            <w:r>
              <w:rPr>
                <w:rFonts w:eastAsia="Times New Roman" w:cs="Arial Narrow" w:ascii="Arial Narrow" w:hAnsi="Arial Narrow"/>
                <w:sz w:val="20"/>
                <w:szCs w:val="20"/>
                <w:lang w:eastAsia="pl-PL"/>
              </w:rPr>
              <w:t>…</w:t>
            </w:r>
            <w:r>
              <w:rPr>
                <w:rFonts w:eastAsia="Arial Narrow" w:cs="Arial Narrow" w:ascii="Arial Narrow" w:hAnsi="Arial Narrow"/>
                <w:sz w:val="20"/>
                <w:szCs w:val="20"/>
                <w:lang w:eastAsia="pl-PL"/>
              </w:rPr>
              <w:t xml:space="preserve"> </w:t>
            </w:r>
            <w:r>
              <w:rPr>
                <w:rFonts w:eastAsia="Times New Roman" w:cs="Arial Narrow" w:ascii="Arial Narrow" w:hAnsi="Arial Narrow"/>
                <w:sz w:val="20"/>
                <w:szCs w:val="20"/>
                <w:lang w:eastAsia="pl-PL"/>
              </w:rPr>
              <w:t>/ ….</w:t>
            </w:r>
          </w:p>
          <w:p>
            <w:pPr>
              <w:pStyle w:val="Normal"/>
              <w:spacing w:lineRule="auto" w:line="240" w:before="0" w:after="0"/>
              <w:jc w:val="center"/>
              <w:rPr>
                <w:rFonts w:ascii="Arial Narrow" w:hAnsi="Arial Narrow" w:eastAsia="Times New Roman" w:cs="Arial Narrow"/>
                <w:sz w:val="20"/>
                <w:szCs w:val="20"/>
                <w:lang w:eastAsia="pl-PL"/>
              </w:rPr>
            </w:pPr>
            <w:r>
              <w:rPr>
                <w:rFonts w:eastAsia="Times New Roman" w:cs="Arial Narrow" w:ascii="Arial Narrow" w:hAnsi="Arial Narrow"/>
                <w:sz w:val="20"/>
                <w:szCs w:val="20"/>
                <w:lang w:eastAsia="pl-PL"/>
              </w:rPr>
            </w:r>
          </w:p>
        </w:tc>
        <w:tc>
          <w:tcPr>
            <w:tcW w:w="696" w:type="dxa"/>
            <w:tcBorders>
              <w:top w:val="single" w:sz="4" w:space="0" w:color="000000"/>
              <w:left w:val="single" w:sz="4" w:space="0" w:color="000000"/>
              <w:bottom w:val="single" w:sz="4" w:space="0" w:color="000000"/>
              <w:right w:val="single" w:sz="4" w:space="0" w:color="000000"/>
            </w:tcBorders>
            <w:shd w:fill="D9D9D9" w:val="clear"/>
          </w:tcPr>
          <w:p>
            <w:pPr>
              <w:pStyle w:val="Normal"/>
              <w:spacing w:lineRule="auto" w:line="240" w:before="0" w:after="0"/>
              <w:jc w:val="center"/>
              <w:rPr>
                <w:rFonts w:ascii="Arial Narrow" w:hAnsi="Arial Narrow" w:cs="Arial Narrow"/>
                <w:sz w:val="20"/>
                <w:szCs w:val="20"/>
                <w:lang w:eastAsia="pl-PL"/>
              </w:rPr>
            </w:pPr>
            <w:r>
              <w:rPr>
                <w:rFonts w:eastAsia="Times New Roman" w:cs="Arial Narrow" w:ascii="Arial Narrow" w:hAnsi="Arial Narrow"/>
                <w:sz w:val="20"/>
                <w:szCs w:val="20"/>
                <w:lang w:eastAsia="pl-PL"/>
              </w:rPr>
              <w:t>…</w:t>
            </w:r>
            <w:r>
              <w:rPr>
                <w:rFonts w:eastAsia="Arial Narrow" w:cs="Arial Narrow" w:ascii="Arial Narrow" w:hAnsi="Arial Narrow"/>
                <w:sz w:val="20"/>
                <w:szCs w:val="20"/>
                <w:lang w:eastAsia="pl-PL"/>
              </w:rPr>
              <w:t xml:space="preserve"> </w:t>
            </w:r>
            <w:r>
              <w:rPr>
                <w:rFonts w:eastAsia="Times New Roman" w:cs="Arial Narrow" w:ascii="Arial Narrow" w:hAnsi="Arial Narrow"/>
                <w:sz w:val="20"/>
                <w:szCs w:val="20"/>
                <w:lang w:eastAsia="pl-PL"/>
              </w:rPr>
              <w:t>/ ….</w:t>
            </w:r>
          </w:p>
          <w:p>
            <w:pPr>
              <w:pStyle w:val="Normal"/>
              <w:spacing w:lineRule="auto" w:line="240" w:before="0" w:after="0"/>
              <w:jc w:val="center"/>
              <w:rPr>
                <w:rFonts w:ascii="Arial Narrow" w:hAnsi="Arial Narrow" w:eastAsia="Times New Roman" w:cs="Arial Narrow"/>
                <w:sz w:val="20"/>
                <w:szCs w:val="20"/>
                <w:lang w:eastAsia="pl-PL"/>
              </w:rPr>
            </w:pPr>
            <w:r>
              <w:rPr>
                <w:rFonts w:eastAsia="Times New Roman" w:cs="Arial Narrow" w:ascii="Arial Narrow" w:hAnsi="Arial Narrow"/>
                <w:sz w:val="20"/>
                <w:szCs w:val="20"/>
                <w:lang w:eastAsia="pl-PL"/>
              </w:rPr>
            </w:r>
          </w:p>
        </w:tc>
        <w:tc>
          <w:tcPr>
            <w:tcW w:w="69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lineRule="auto" w:line="240" w:before="0" w:after="0"/>
              <w:jc w:val="center"/>
              <w:rPr>
                <w:rFonts w:ascii="Arial Narrow" w:hAnsi="Arial Narrow" w:cs="Arial Narrow"/>
                <w:sz w:val="20"/>
                <w:szCs w:val="20"/>
                <w:lang w:eastAsia="pl-PL"/>
              </w:rPr>
            </w:pPr>
            <w:r>
              <w:rPr>
                <w:rFonts w:eastAsia="Times New Roman" w:cs="Arial Narrow" w:ascii="Arial Narrow" w:hAnsi="Arial Narrow"/>
                <w:sz w:val="20"/>
                <w:szCs w:val="20"/>
                <w:lang w:eastAsia="pl-PL"/>
              </w:rPr>
              <w:t>…</w:t>
            </w:r>
            <w:r>
              <w:rPr>
                <w:rFonts w:eastAsia="Arial Narrow" w:cs="Arial Narrow" w:ascii="Arial Narrow" w:hAnsi="Arial Narrow"/>
                <w:sz w:val="20"/>
                <w:szCs w:val="20"/>
                <w:lang w:eastAsia="pl-PL"/>
              </w:rPr>
              <w:t xml:space="preserve"> </w:t>
            </w:r>
            <w:r>
              <w:rPr>
                <w:rFonts w:eastAsia="Times New Roman" w:cs="Arial Narrow" w:ascii="Arial Narrow" w:hAnsi="Arial Narrow"/>
                <w:sz w:val="20"/>
                <w:szCs w:val="20"/>
                <w:lang w:eastAsia="pl-PL"/>
              </w:rPr>
              <w:t>/ ….</w:t>
            </w:r>
          </w:p>
          <w:p>
            <w:pPr>
              <w:pStyle w:val="Normal"/>
              <w:spacing w:lineRule="auto" w:line="240" w:before="0" w:after="0"/>
              <w:jc w:val="center"/>
              <w:rPr>
                <w:rFonts w:ascii="Arial Narrow" w:hAnsi="Arial Narrow" w:eastAsia="Times New Roman" w:cs="Arial Narrow"/>
                <w:sz w:val="20"/>
                <w:szCs w:val="20"/>
                <w:lang w:eastAsia="pl-PL"/>
              </w:rPr>
            </w:pPr>
            <w:r>
              <w:rPr>
                <w:rFonts w:eastAsia="Times New Roman" w:cs="Arial Narrow" w:ascii="Arial Narrow" w:hAnsi="Arial Narrow"/>
                <w:sz w:val="20"/>
                <w:szCs w:val="20"/>
                <w:lang w:eastAsia="pl-PL"/>
              </w:rPr>
            </w:r>
          </w:p>
        </w:tc>
        <w:tc>
          <w:tcPr>
            <w:tcW w:w="696" w:type="dxa"/>
            <w:tcBorders>
              <w:top w:val="single" w:sz="4" w:space="0" w:color="000000"/>
              <w:left w:val="single" w:sz="4" w:space="0" w:color="000000"/>
              <w:bottom w:val="single" w:sz="4" w:space="0" w:color="000000"/>
              <w:right w:val="single" w:sz="4" w:space="0" w:color="000000"/>
            </w:tcBorders>
            <w:shd w:fill="D9D9D9" w:val="clear"/>
          </w:tcPr>
          <w:p>
            <w:pPr>
              <w:pStyle w:val="Normal"/>
              <w:spacing w:lineRule="auto" w:line="240" w:before="0" w:after="0"/>
              <w:jc w:val="center"/>
              <w:rPr>
                <w:rFonts w:ascii="Arial Narrow" w:hAnsi="Arial Narrow" w:cs="Arial Narrow"/>
                <w:sz w:val="20"/>
                <w:szCs w:val="20"/>
                <w:lang w:eastAsia="pl-PL"/>
              </w:rPr>
            </w:pPr>
            <w:r>
              <w:rPr>
                <w:rFonts w:eastAsia="Times New Roman" w:cs="Arial Narrow" w:ascii="Arial Narrow" w:hAnsi="Arial Narrow"/>
                <w:sz w:val="20"/>
                <w:szCs w:val="20"/>
                <w:lang w:eastAsia="pl-PL"/>
              </w:rPr>
              <w:t>…</w:t>
            </w:r>
            <w:r>
              <w:rPr>
                <w:rFonts w:eastAsia="Arial Narrow" w:cs="Arial Narrow" w:ascii="Arial Narrow" w:hAnsi="Arial Narrow"/>
                <w:sz w:val="20"/>
                <w:szCs w:val="20"/>
                <w:lang w:eastAsia="pl-PL"/>
              </w:rPr>
              <w:t xml:space="preserve"> </w:t>
            </w:r>
            <w:r>
              <w:rPr>
                <w:rFonts w:eastAsia="Times New Roman" w:cs="Arial Narrow" w:ascii="Arial Narrow" w:hAnsi="Arial Narrow"/>
                <w:sz w:val="20"/>
                <w:szCs w:val="20"/>
                <w:lang w:eastAsia="pl-PL"/>
              </w:rPr>
              <w:t>/ ….</w:t>
            </w:r>
          </w:p>
          <w:p>
            <w:pPr>
              <w:pStyle w:val="Normal"/>
              <w:spacing w:lineRule="auto" w:line="240" w:before="0" w:after="0"/>
              <w:jc w:val="center"/>
              <w:rPr>
                <w:rFonts w:ascii="Arial Narrow" w:hAnsi="Arial Narrow" w:eastAsia="Times New Roman" w:cs="Arial Narrow"/>
                <w:sz w:val="20"/>
                <w:szCs w:val="20"/>
                <w:lang w:eastAsia="pl-PL"/>
              </w:rPr>
            </w:pPr>
            <w:r>
              <w:rPr>
                <w:rFonts w:eastAsia="Times New Roman" w:cs="Arial Narrow" w:ascii="Arial Narrow" w:hAnsi="Arial Narrow"/>
                <w:sz w:val="20"/>
                <w:szCs w:val="20"/>
                <w:lang w:eastAsia="pl-PL"/>
              </w:rPr>
            </w:r>
          </w:p>
        </w:tc>
        <w:tc>
          <w:tcPr>
            <w:tcW w:w="69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lineRule="auto" w:line="240" w:before="0" w:after="0"/>
              <w:jc w:val="center"/>
              <w:rPr>
                <w:rFonts w:ascii="Arial Narrow" w:hAnsi="Arial Narrow" w:cs="Arial Narrow"/>
                <w:sz w:val="20"/>
                <w:szCs w:val="20"/>
                <w:lang w:eastAsia="pl-PL"/>
              </w:rPr>
            </w:pPr>
            <w:r>
              <w:rPr>
                <w:rFonts w:eastAsia="Times New Roman" w:cs="Arial Narrow" w:ascii="Arial Narrow" w:hAnsi="Arial Narrow"/>
                <w:sz w:val="20"/>
                <w:szCs w:val="20"/>
                <w:lang w:eastAsia="pl-PL"/>
              </w:rPr>
              <w:t>…</w:t>
            </w:r>
            <w:r>
              <w:rPr>
                <w:rFonts w:eastAsia="Arial Narrow" w:cs="Arial Narrow" w:ascii="Arial Narrow" w:hAnsi="Arial Narrow"/>
                <w:sz w:val="20"/>
                <w:szCs w:val="20"/>
                <w:lang w:eastAsia="pl-PL"/>
              </w:rPr>
              <w:t xml:space="preserve"> </w:t>
            </w:r>
            <w:r>
              <w:rPr>
                <w:rFonts w:eastAsia="Times New Roman" w:cs="Arial Narrow" w:ascii="Arial Narrow" w:hAnsi="Arial Narrow"/>
                <w:sz w:val="20"/>
                <w:szCs w:val="20"/>
                <w:lang w:eastAsia="pl-PL"/>
              </w:rPr>
              <w:t>/ ….</w:t>
            </w:r>
          </w:p>
          <w:p>
            <w:pPr>
              <w:pStyle w:val="Normal"/>
              <w:spacing w:lineRule="auto" w:line="240" w:before="0" w:after="0"/>
              <w:jc w:val="center"/>
              <w:rPr>
                <w:rFonts w:ascii="Arial Narrow" w:hAnsi="Arial Narrow" w:eastAsia="Times New Roman" w:cs="Arial Narrow"/>
                <w:sz w:val="20"/>
                <w:szCs w:val="20"/>
                <w:lang w:eastAsia="pl-PL"/>
              </w:rPr>
            </w:pPr>
            <w:r>
              <w:rPr>
                <w:rFonts w:eastAsia="Times New Roman" w:cs="Arial Narrow" w:ascii="Arial Narrow" w:hAnsi="Arial Narrow"/>
                <w:sz w:val="20"/>
                <w:szCs w:val="20"/>
                <w:lang w:eastAsia="pl-PL"/>
              </w:rPr>
            </w:r>
          </w:p>
        </w:tc>
        <w:tc>
          <w:tcPr>
            <w:tcW w:w="696" w:type="dxa"/>
            <w:tcBorders>
              <w:top w:val="single" w:sz="4" w:space="0" w:color="000000"/>
              <w:left w:val="single" w:sz="4" w:space="0" w:color="000000"/>
              <w:bottom w:val="single" w:sz="4" w:space="0" w:color="000000"/>
              <w:right w:val="single" w:sz="4" w:space="0" w:color="000000"/>
            </w:tcBorders>
            <w:shd w:fill="D9D9D9" w:val="clear"/>
          </w:tcPr>
          <w:p>
            <w:pPr>
              <w:pStyle w:val="Normal"/>
              <w:spacing w:lineRule="auto" w:line="240" w:before="0" w:after="0"/>
              <w:jc w:val="center"/>
              <w:rPr>
                <w:rFonts w:ascii="Arial Narrow" w:hAnsi="Arial Narrow" w:cs="Arial Narrow"/>
                <w:sz w:val="20"/>
                <w:szCs w:val="20"/>
                <w:lang w:eastAsia="pl-PL"/>
              </w:rPr>
            </w:pPr>
            <w:r>
              <w:rPr>
                <w:rFonts w:eastAsia="Times New Roman" w:cs="Arial Narrow" w:ascii="Arial Narrow" w:hAnsi="Arial Narrow"/>
                <w:sz w:val="20"/>
                <w:szCs w:val="20"/>
                <w:lang w:eastAsia="pl-PL"/>
              </w:rPr>
              <w:t>…</w:t>
            </w:r>
            <w:r>
              <w:rPr>
                <w:rFonts w:eastAsia="Arial Narrow" w:cs="Arial Narrow" w:ascii="Arial Narrow" w:hAnsi="Arial Narrow"/>
                <w:sz w:val="20"/>
                <w:szCs w:val="20"/>
                <w:lang w:eastAsia="pl-PL"/>
              </w:rPr>
              <w:t xml:space="preserve"> </w:t>
            </w:r>
            <w:r>
              <w:rPr>
                <w:rFonts w:eastAsia="Times New Roman" w:cs="Arial Narrow" w:ascii="Arial Narrow" w:hAnsi="Arial Narrow"/>
                <w:sz w:val="20"/>
                <w:szCs w:val="20"/>
                <w:lang w:eastAsia="pl-PL"/>
              </w:rPr>
              <w:t>/ ….</w:t>
            </w:r>
          </w:p>
          <w:p>
            <w:pPr>
              <w:pStyle w:val="Normal"/>
              <w:spacing w:lineRule="auto" w:line="240" w:before="0" w:after="0"/>
              <w:jc w:val="center"/>
              <w:rPr>
                <w:rFonts w:ascii="Arial Narrow" w:hAnsi="Arial Narrow" w:eastAsia="Times New Roman" w:cs="Arial Narrow"/>
                <w:sz w:val="20"/>
                <w:szCs w:val="20"/>
                <w:lang w:eastAsia="pl-PL"/>
              </w:rPr>
            </w:pPr>
            <w:r>
              <w:rPr>
                <w:rFonts w:eastAsia="Times New Roman" w:cs="Arial Narrow" w:ascii="Arial Narrow" w:hAnsi="Arial Narrow"/>
                <w:sz w:val="20"/>
                <w:szCs w:val="20"/>
                <w:lang w:eastAsia="pl-PL"/>
              </w:rPr>
            </w:r>
          </w:p>
        </w:tc>
        <w:tc>
          <w:tcPr>
            <w:tcW w:w="697" w:type="dxa"/>
            <w:tcBorders>
              <w:top w:val="single" w:sz="4" w:space="0" w:color="000000"/>
              <w:left w:val="single" w:sz="4" w:space="0" w:color="000000"/>
              <w:bottom w:val="single" w:sz="4" w:space="0" w:color="000000"/>
              <w:right w:val="single" w:sz="4" w:space="0" w:color="000000"/>
            </w:tcBorders>
            <w:shd w:fill="D9D9D9" w:val="clear"/>
          </w:tcPr>
          <w:p>
            <w:pPr>
              <w:pStyle w:val="Normal"/>
              <w:spacing w:lineRule="auto" w:line="240" w:before="0" w:after="0"/>
              <w:jc w:val="center"/>
              <w:rPr>
                <w:rFonts w:ascii="Arial Narrow" w:hAnsi="Arial Narrow" w:cs="Arial Narrow"/>
                <w:sz w:val="20"/>
                <w:szCs w:val="20"/>
                <w:lang w:eastAsia="pl-PL"/>
              </w:rPr>
            </w:pPr>
            <w:r>
              <w:rPr>
                <w:rFonts w:eastAsia="Times New Roman" w:cs="Arial Narrow" w:ascii="Arial Narrow" w:hAnsi="Arial Narrow"/>
                <w:sz w:val="20"/>
                <w:szCs w:val="20"/>
                <w:lang w:eastAsia="pl-PL"/>
              </w:rPr>
              <w:t>…</w:t>
            </w:r>
            <w:r>
              <w:rPr>
                <w:rFonts w:eastAsia="Arial Narrow" w:cs="Arial Narrow" w:ascii="Arial Narrow" w:hAnsi="Arial Narrow"/>
                <w:sz w:val="20"/>
                <w:szCs w:val="20"/>
                <w:lang w:eastAsia="pl-PL"/>
              </w:rPr>
              <w:t xml:space="preserve"> </w:t>
            </w:r>
            <w:r>
              <w:rPr>
                <w:rFonts w:eastAsia="Times New Roman" w:cs="Arial Narrow" w:ascii="Arial Narrow" w:hAnsi="Arial Narrow"/>
                <w:sz w:val="20"/>
                <w:szCs w:val="20"/>
                <w:lang w:eastAsia="pl-PL"/>
              </w:rPr>
              <w:t>/ ….</w:t>
            </w:r>
          </w:p>
          <w:p>
            <w:pPr>
              <w:pStyle w:val="Normal"/>
              <w:spacing w:lineRule="auto" w:line="240" w:before="0" w:after="0"/>
              <w:jc w:val="center"/>
              <w:rPr>
                <w:rFonts w:ascii="Arial Narrow" w:hAnsi="Arial Narrow" w:eastAsia="Times New Roman" w:cs="Arial Narrow"/>
                <w:sz w:val="20"/>
                <w:szCs w:val="20"/>
                <w:lang w:eastAsia="pl-PL"/>
              </w:rPr>
            </w:pPr>
            <w:r>
              <w:rPr>
                <w:rFonts w:eastAsia="Times New Roman" w:cs="Arial Narrow" w:ascii="Arial Narrow" w:hAnsi="Arial Narrow"/>
                <w:sz w:val="20"/>
                <w:szCs w:val="20"/>
                <w:lang w:eastAsia="pl-PL"/>
              </w:rPr>
            </w:r>
          </w:p>
        </w:tc>
        <w:tc>
          <w:tcPr>
            <w:tcW w:w="6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lineRule="auto" w:line="240" w:before="0" w:after="0"/>
              <w:rPr>
                <w:rFonts w:ascii="Arial Narrow" w:hAnsi="Arial Narrow" w:cs="Arial Narrow"/>
                <w:sz w:val="20"/>
                <w:szCs w:val="20"/>
                <w:lang w:eastAsia="pl-PL"/>
              </w:rPr>
            </w:pPr>
            <w:r>
              <w:rPr>
                <w:rFonts w:eastAsia="Times New Roman" w:cs="Arial Narrow" w:ascii="Arial Narrow" w:hAnsi="Arial Narrow"/>
                <w:sz w:val="20"/>
                <w:szCs w:val="20"/>
                <w:lang w:eastAsia="pl-PL"/>
              </w:rPr>
              <w:t>…</w:t>
            </w:r>
            <w:r>
              <w:rPr>
                <w:rFonts w:eastAsia="Arial Narrow" w:cs="Arial Narrow" w:ascii="Arial Narrow" w:hAnsi="Arial Narrow"/>
                <w:sz w:val="20"/>
                <w:szCs w:val="20"/>
                <w:lang w:eastAsia="pl-PL"/>
              </w:rPr>
              <w:t xml:space="preserve"> </w:t>
            </w:r>
            <w:r>
              <w:rPr>
                <w:rFonts w:eastAsia="Times New Roman" w:cs="Arial Narrow" w:ascii="Arial Narrow" w:hAnsi="Arial Narrow"/>
                <w:sz w:val="20"/>
                <w:szCs w:val="20"/>
                <w:lang w:eastAsia="pl-PL"/>
              </w:rPr>
              <w:t>/ ….</w:t>
            </w:r>
          </w:p>
          <w:p>
            <w:pPr>
              <w:pStyle w:val="Normal"/>
              <w:spacing w:lineRule="auto" w:line="240" w:before="0" w:after="0"/>
              <w:jc w:val="center"/>
              <w:rPr>
                <w:rFonts w:ascii="Arial Narrow" w:hAnsi="Arial Narrow" w:eastAsia="Times New Roman" w:cs="Arial Narrow"/>
                <w:sz w:val="20"/>
                <w:szCs w:val="20"/>
                <w:lang w:eastAsia="pl-PL"/>
              </w:rPr>
            </w:pPr>
            <w:r>
              <w:rPr>
                <w:rFonts w:eastAsia="Times New Roman" w:cs="Arial Narrow" w:ascii="Arial Narrow" w:hAnsi="Arial Narrow"/>
                <w:sz w:val="20"/>
                <w:szCs w:val="20"/>
                <w:lang w:eastAsia="pl-PL"/>
              </w:rPr>
            </w:r>
          </w:p>
        </w:tc>
        <w:tc>
          <w:tcPr>
            <w:tcW w:w="697" w:type="dxa"/>
            <w:tcBorders>
              <w:top w:val="single" w:sz="4" w:space="0" w:color="000000"/>
              <w:left w:val="single" w:sz="4" w:space="0" w:color="000000"/>
              <w:bottom w:val="single" w:sz="4" w:space="0" w:color="000000"/>
              <w:right w:val="single" w:sz="4" w:space="0" w:color="000000"/>
            </w:tcBorders>
            <w:shd w:fill="D9D9D9" w:val="clear"/>
          </w:tcPr>
          <w:p>
            <w:pPr>
              <w:pStyle w:val="Normal"/>
              <w:spacing w:lineRule="auto" w:line="240" w:before="0" w:after="0"/>
              <w:jc w:val="center"/>
              <w:rPr>
                <w:rFonts w:ascii="Arial Narrow" w:hAnsi="Arial Narrow" w:cs="Arial Narrow"/>
                <w:sz w:val="20"/>
                <w:szCs w:val="20"/>
                <w:lang w:eastAsia="pl-PL"/>
              </w:rPr>
            </w:pPr>
            <w:r>
              <w:rPr>
                <w:rFonts w:eastAsia="Times New Roman" w:cs="Arial Narrow" w:ascii="Arial Narrow" w:hAnsi="Arial Narrow"/>
                <w:sz w:val="20"/>
                <w:szCs w:val="20"/>
                <w:lang w:eastAsia="pl-PL"/>
              </w:rPr>
              <w:t>…</w:t>
            </w:r>
            <w:r>
              <w:rPr>
                <w:rFonts w:eastAsia="Arial Narrow" w:cs="Arial Narrow" w:ascii="Arial Narrow" w:hAnsi="Arial Narrow"/>
                <w:sz w:val="20"/>
                <w:szCs w:val="20"/>
                <w:lang w:eastAsia="pl-PL"/>
              </w:rPr>
              <w:t xml:space="preserve"> </w:t>
            </w:r>
            <w:r>
              <w:rPr>
                <w:rFonts w:eastAsia="Times New Roman" w:cs="Arial Narrow" w:ascii="Arial Narrow" w:hAnsi="Arial Narrow"/>
                <w:sz w:val="20"/>
                <w:szCs w:val="20"/>
                <w:lang w:eastAsia="pl-PL"/>
              </w:rPr>
              <w:t>/ ….</w:t>
            </w:r>
          </w:p>
          <w:p>
            <w:pPr>
              <w:pStyle w:val="Normal"/>
              <w:spacing w:lineRule="auto" w:line="240" w:before="0" w:after="0"/>
              <w:jc w:val="center"/>
              <w:rPr>
                <w:rFonts w:ascii="Arial Narrow" w:hAnsi="Arial Narrow" w:eastAsia="Times New Roman" w:cs="Arial Narrow"/>
                <w:sz w:val="20"/>
                <w:szCs w:val="20"/>
                <w:lang w:eastAsia="pl-PL"/>
              </w:rPr>
            </w:pPr>
            <w:r>
              <w:rPr>
                <w:rFonts w:eastAsia="Times New Roman" w:cs="Arial Narrow" w:ascii="Arial Narrow" w:hAnsi="Arial Narrow"/>
                <w:sz w:val="20"/>
                <w:szCs w:val="20"/>
                <w:lang w:eastAsia="pl-PL"/>
              </w:rPr>
            </w:r>
          </w:p>
        </w:tc>
        <w:tc>
          <w:tcPr>
            <w:tcW w:w="697" w:type="dxa"/>
            <w:tcBorders>
              <w:top w:val="single" w:sz="4" w:space="0" w:color="000000"/>
              <w:left w:val="single" w:sz="4" w:space="0" w:color="000000"/>
              <w:bottom w:val="single" w:sz="4" w:space="0" w:color="000000"/>
              <w:right w:val="single" w:sz="4" w:space="0" w:color="000000"/>
            </w:tcBorders>
            <w:shd w:fill="D9D9D9" w:val="clear"/>
          </w:tcPr>
          <w:p>
            <w:pPr>
              <w:pStyle w:val="Normal"/>
              <w:spacing w:lineRule="auto" w:line="240" w:before="0" w:after="0"/>
              <w:jc w:val="center"/>
              <w:rPr>
                <w:rFonts w:ascii="Arial Narrow" w:hAnsi="Arial Narrow" w:cs="Arial Narrow"/>
                <w:sz w:val="20"/>
                <w:szCs w:val="20"/>
                <w:lang w:eastAsia="pl-PL"/>
              </w:rPr>
            </w:pPr>
            <w:r>
              <w:rPr>
                <w:rFonts w:eastAsia="Times New Roman" w:cs="Arial Narrow" w:ascii="Arial Narrow" w:hAnsi="Arial Narrow"/>
                <w:sz w:val="20"/>
                <w:szCs w:val="20"/>
                <w:lang w:eastAsia="pl-PL"/>
              </w:rPr>
              <w:t>…</w:t>
            </w:r>
            <w:r>
              <w:rPr>
                <w:rFonts w:eastAsia="Arial Narrow" w:cs="Arial Narrow" w:ascii="Arial Narrow" w:hAnsi="Arial Narrow"/>
                <w:sz w:val="20"/>
                <w:szCs w:val="20"/>
                <w:lang w:eastAsia="pl-PL"/>
              </w:rPr>
              <w:t xml:space="preserve"> </w:t>
            </w:r>
            <w:r>
              <w:rPr>
                <w:rFonts w:eastAsia="Times New Roman" w:cs="Arial Narrow" w:ascii="Arial Narrow" w:hAnsi="Arial Narrow"/>
                <w:sz w:val="20"/>
                <w:szCs w:val="20"/>
                <w:lang w:eastAsia="pl-PL"/>
              </w:rPr>
              <w:t>/ ….</w:t>
            </w:r>
          </w:p>
          <w:p>
            <w:pPr>
              <w:pStyle w:val="Normal"/>
              <w:spacing w:lineRule="auto" w:line="240" w:before="0" w:after="0"/>
              <w:jc w:val="center"/>
              <w:rPr>
                <w:rFonts w:ascii="Arial Narrow" w:hAnsi="Arial Narrow" w:eastAsia="Times New Roman" w:cs="Arial Narrow"/>
                <w:sz w:val="20"/>
                <w:szCs w:val="20"/>
                <w:lang w:eastAsia="pl-PL"/>
              </w:rPr>
            </w:pPr>
            <w:r>
              <w:rPr>
                <w:rFonts w:eastAsia="Times New Roman" w:cs="Arial Narrow" w:ascii="Arial Narrow" w:hAnsi="Arial Narrow"/>
                <w:sz w:val="20"/>
                <w:szCs w:val="20"/>
                <w:lang w:eastAsia="pl-PL"/>
              </w:rPr>
            </w:r>
          </w:p>
        </w:tc>
      </w:tr>
      <w:tr>
        <w:trPr>
          <w:trHeight w:val="510" w:hRule="atLeast"/>
        </w:trPr>
        <w:tc>
          <w:tcPr>
            <w:tcW w:w="13693" w:type="dxa"/>
            <w:gridSpan w:val="17"/>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lineRule="auto" w:line="240" w:before="0" w:after="0"/>
              <w:rPr/>
            </w:pPr>
            <w:r>
              <w:rPr>
                <w:rFonts w:eastAsia="Times New Roman" w:cs="Arial Narrow" w:ascii="Arial Narrow" w:hAnsi="Arial Narrow"/>
                <w:sz w:val="20"/>
                <w:szCs w:val="20"/>
                <w:lang w:eastAsia="pl-PL"/>
              </w:rPr>
              <w:t>Zadanie nr I: ...</w:t>
            </w:r>
          </w:p>
        </w:tc>
      </w:tr>
      <w:tr>
        <w:trPr>
          <w:trHeight w:val="510" w:hRule="atLeast"/>
        </w:trPr>
        <w:tc>
          <w:tcPr>
            <w:tcW w:w="225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lineRule="auto" w:line="240" w:before="0" w:after="0"/>
              <w:rPr/>
            </w:pPr>
            <w:r>
              <w:rPr>
                <w:rFonts w:eastAsia="Times New Roman" w:cs="Arial Narrow" w:ascii="Arial Narrow" w:hAnsi="Arial Narrow"/>
                <w:sz w:val="20"/>
                <w:szCs w:val="20"/>
                <w:lang w:eastAsia="pl-PL"/>
              </w:rPr>
              <w:t>Działanie nr 1: …</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r>
      <w:tr>
        <w:trPr>
          <w:trHeight w:val="510" w:hRule="atLeast"/>
        </w:trPr>
        <w:tc>
          <w:tcPr>
            <w:tcW w:w="225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lineRule="auto" w:line="240" w:before="0" w:after="0"/>
              <w:rPr/>
            </w:pPr>
            <w:r>
              <w:rPr>
                <w:rFonts w:eastAsia="Times New Roman" w:cs="Arial Narrow" w:ascii="Arial Narrow" w:hAnsi="Arial Narrow"/>
                <w:sz w:val="20"/>
                <w:szCs w:val="20"/>
                <w:lang w:eastAsia="pl-PL"/>
              </w:rPr>
              <w:t xml:space="preserve">Działanie nr 2: …. </w:t>
            </w:r>
            <w:r>
              <w:rPr>
                <w:rStyle w:val="Znakiprzypiswdolnych"/>
                <w:rStyle w:val="Zakotwiczenieprzypisudolnego"/>
                <w:rFonts w:eastAsia="Times New Roman" w:cs="Arial Narrow" w:ascii="Arial Narrow" w:hAnsi="Arial Narrow"/>
                <w:sz w:val="20"/>
                <w:szCs w:val="20"/>
                <w:lang w:eastAsia="pl-PL"/>
              </w:rPr>
              <w:footnoteReference w:id="19"/>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r>
      <w:tr>
        <w:trPr>
          <w:trHeight w:val="510" w:hRule="atLeast"/>
        </w:trPr>
        <w:tc>
          <w:tcPr>
            <w:tcW w:w="13693" w:type="dxa"/>
            <w:gridSpan w:val="17"/>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lineRule="auto" w:line="240" w:before="0" w:after="0"/>
              <w:rPr/>
            </w:pPr>
            <w:r>
              <w:rPr>
                <w:rFonts w:eastAsia="Times New Roman" w:cs="Arial Narrow" w:ascii="Arial Narrow" w:hAnsi="Arial Narrow"/>
                <w:sz w:val="20"/>
                <w:szCs w:val="20"/>
                <w:lang w:eastAsia="pl-PL"/>
              </w:rPr>
              <w:t xml:space="preserve">Zadanie …. </w:t>
            </w:r>
            <w:r>
              <w:rPr>
                <w:rStyle w:val="Znakiprzypiswdolnych"/>
                <w:rStyle w:val="Zakotwiczenieprzypisudolnego"/>
                <w:rFonts w:eastAsia="Times New Roman" w:cs="Arial Narrow" w:ascii="Arial Narrow" w:hAnsi="Arial Narrow"/>
                <w:sz w:val="20"/>
                <w:szCs w:val="20"/>
                <w:lang w:eastAsia="pl-PL"/>
              </w:rPr>
              <w:footnoteReference w:id="20"/>
            </w:r>
          </w:p>
        </w:tc>
      </w:tr>
      <w:tr>
        <w:trPr>
          <w:trHeight w:val="510" w:hRule="atLeast"/>
        </w:trPr>
        <w:tc>
          <w:tcPr>
            <w:tcW w:w="225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lineRule="auto" w:line="240" w:before="0" w:after="0"/>
              <w:jc w:val="left"/>
              <w:rPr/>
            </w:pPr>
            <w:r>
              <w:rPr>
                <w:rFonts w:eastAsia="Times New Roman" w:cs="Arial Narrow" w:ascii="Arial Narrow" w:hAnsi="Arial Narrow"/>
                <w:sz w:val="20"/>
                <w:szCs w:val="20"/>
                <w:lang w:eastAsia="pl-PL"/>
              </w:rPr>
              <w:t xml:space="preserve">Działanie: …. </w:t>
            </w:r>
            <w:r>
              <w:rPr>
                <w:rStyle w:val="Znakiprzypiswdolnych"/>
                <w:rStyle w:val="Zakotwiczenieprzypisudolnego"/>
                <w:rFonts w:eastAsia="Times New Roman" w:cs="Arial Narrow" w:ascii="Arial Narrow" w:hAnsi="Arial Narrow"/>
                <w:sz w:val="20"/>
                <w:szCs w:val="20"/>
                <w:lang w:eastAsia="pl-PL"/>
              </w:rPr>
              <w:footnoteReference w:id="21"/>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c>
          <w:tcPr>
            <w:tcW w:w="69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Narrow" w:hAnsi="Arial Narrow" w:eastAsia="MS Gothic;ＭＳ ゴシック" w:cs="Segoe UI Symbol"/>
                <w:sz w:val="48"/>
                <w:szCs w:val="48"/>
              </w:rPr>
            </w:pPr>
            <w:r>
              <w:rPr>
                <w:rFonts w:eastAsia="MS Gothic;ＭＳ ゴシック" w:cs="Segoe UI Symbol" w:ascii="Arial Narrow" w:hAnsi="Arial Narrow"/>
                <w:sz w:val="48"/>
                <w:szCs w:val="48"/>
              </w:rPr>
              <w:t>☐</w:t>
            </w:r>
          </w:p>
        </w:tc>
      </w:tr>
    </w:tbl>
    <w:p>
      <w:pPr>
        <w:sectPr>
          <w:headerReference w:type="default" r:id="rId13"/>
          <w:footerReference w:type="default" r:id="rId14"/>
          <w:footnotePr>
            <w:numFmt w:val="decimal"/>
          </w:footnotePr>
          <w:type w:val="nextPage"/>
          <w:pgSz w:orient="landscape" w:w="16838" w:h="11906"/>
          <w:pgMar w:left="1418" w:right="1588" w:gutter="0" w:header="340" w:top="1418" w:footer="709" w:bottom="1418"/>
          <w:pgNumType w:fmt="decimal"/>
          <w:formProt w:val="false"/>
          <w:textDirection w:val="lrTb"/>
          <w:docGrid w:type="default" w:linePitch="360" w:charSpace="12288"/>
        </w:sectPr>
        <w:pStyle w:val="Normal"/>
        <w:pBdr>
          <w:top w:val="single" w:sz="8" w:space="1" w:color="000000"/>
          <w:left w:val="single" w:sz="8" w:space="4" w:color="000000"/>
          <w:bottom w:val="single" w:sz="8" w:space="1" w:color="000000"/>
          <w:right w:val="single" w:sz="8" w:space="0" w:color="000000"/>
        </w:pBdr>
        <w:shd w:val="clear" w:color="auto" w:fill="BFBFBF" w:themeFill="background1" w:themeFillShade="bf"/>
        <w:rPr>
          <w:rFonts w:ascii="Arial Narrow" w:hAnsi="Arial Narrow"/>
          <w:b/>
          <w:b/>
          <w:color w:val="000000" w:themeColor="text1"/>
          <w:sz w:val="20"/>
          <w:szCs w:val="20"/>
          <w:lang w:eastAsia="pl-PL"/>
        </w:rPr>
      </w:pPr>
      <w:r>
        <w:rPr>
          <w:rFonts w:cs="Arial Narrow" w:ascii="Arial Narrow" w:hAnsi="Arial Narrow"/>
          <w:sz w:val="20"/>
          <w:szCs w:val="20"/>
          <w:lang w:eastAsia="pl-PL"/>
        </w:rPr>
      </w:r>
    </w:p>
    <w:p>
      <w:pPr>
        <w:pStyle w:val="Nagwek9"/>
        <w:shd w:val="clear" w:color="auto" w:fill="BFBFBF" w:themeFill="background1" w:themeFillShade="bf"/>
        <w:rPr>
          <w:rFonts w:ascii="Arial Narrow" w:hAnsi="Arial Narrow"/>
          <w:b/>
          <w:b/>
          <w:color w:val="000000" w:themeColor="text1"/>
          <w:sz w:val="20"/>
          <w:szCs w:val="20"/>
        </w:rPr>
      </w:pPr>
      <w:r>
        <w:rPr>
          <w:rFonts w:ascii="Arial Narrow" w:hAnsi="Arial Narrow"/>
          <w:b/>
          <w:color w:val="000000" w:themeColor="text1"/>
          <w:sz w:val="20"/>
          <w:szCs w:val="20"/>
        </w:rPr>
        <w:t xml:space="preserve">XV. Załączniki </w:t>
      </w:r>
    </w:p>
    <w:p>
      <w:pPr>
        <w:pStyle w:val="Normal"/>
        <w:spacing w:lineRule="auto" w:line="240" w:before="120" w:after="12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bl>
      <w:tblPr>
        <w:tblW w:w="5000" w:type="pct"/>
        <w:jc w:val="left"/>
        <w:tblInd w:w="0" w:type="dxa"/>
        <w:tblLayout w:type="fixed"/>
        <w:tblCellMar>
          <w:top w:w="0" w:type="dxa"/>
          <w:left w:w="70" w:type="dxa"/>
          <w:bottom w:w="0" w:type="dxa"/>
          <w:right w:w="70" w:type="dxa"/>
        </w:tblCellMar>
        <w:tblLook w:firstRow="1" w:noVBand="1" w:lastRow="0" w:firstColumn="1" w:lastColumn="0" w:noHBand="0" w:val="04a0"/>
      </w:tblPr>
      <w:tblGrid>
        <w:gridCol w:w="863"/>
        <w:gridCol w:w="5392"/>
        <w:gridCol w:w="694"/>
        <w:gridCol w:w="175"/>
        <w:gridCol w:w="591"/>
        <w:gridCol w:w="177"/>
        <w:gridCol w:w="568"/>
        <w:gridCol w:w="609"/>
      </w:tblGrid>
      <w:tr>
        <w:trPr>
          <w:trHeight w:val="540" w:hRule="atLeast"/>
        </w:trPr>
        <w:tc>
          <w:tcPr>
            <w:tcW w:w="8460" w:type="dxa"/>
            <w:gridSpan w:val="7"/>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0" w:after="0"/>
              <w:jc w:val="center"/>
              <w:rPr>
                <w:rFonts w:ascii="Arial Narrow" w:hAnsi="Arial Narrow" w:eastAsia="Times New Roman" w:cs="Times New Roman"/>
                <w:b/>
                <w:b/>
                <w:bCs/>
                <w:color w:val="000000" w:themeColor="text1"/>
                <w:sz w:val="20"/>
                <w:szCs w:val="20"/>
                <w:lang w:eastAsia="pl-PL"/>
              </w:rPr>
            </w:pPr>
            <w:r>
              <w:rPr>
                <w:rFonts w:eastAsia="Times New Roman" w:cs="Times New Roman" w:ascii="Arial Narrow" w:hAnsi="Arial Narrow"/>
                <w:b/>
                <w:bCs/>
                <w:color w:val="000000" w:themeColor="text1"/>
                <w:sz w:val="20"/>
                <w:szCs w:val="20"/>
                <w:lang w:eastAsia="pl-PL"/>
              </w:rPr>
              <w:t>Informacja o załącznikach:</w:t>
            </w:r>
          </w:p>
        </w:tc>
        <w:tc>
          <w:tcPr>
            <w:tcW w:w="609" w:type="dxa"/>
            <w:tcBorders>
              <w:top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405" w:hRule="atLeast"/>
        </w:trPr>
        <w:tc>
          <w:tcPr>
            <w:tcW w:w="863" w:type="dxa"/>
            <w:tcBorders>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Lp.</w:t>
            </w:r>
          </w:p>
        </w:tc>
        <w:tc>
          <w:tcPr>
            <w:tcW w:w="6086" w:type="dxa"/>
            <w:gridSpan w:val="2"/>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Nazwa załącznika</w:t>
            </w:r>
          </w:p>
        </w:tc>
        <w:tc>
          <w:tcPr>
            <w:tcW w:w="175" w:type="dxa"/>
            <w:tcBorders/>
            <w:shd w:color="auto" w:fill="FFFFFF" w:themeFill="background1"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591" w:type="dxa"/>
            <w:tcBorders>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jest</w:t>
            </w:r>
          </w:p>
        </w:tc>
        <w:tc>
          <w:tcPr>
            <w:tcW w:w="177" w:type="dxa"/>
            <w:tcBorders/>
            <w:shd w:color="auto" w:fill="FFFFFF" w:themeFill="background1"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568" w:type="dxa"/>
            <w:tcBorders>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liczba</w:t>
            </w:r>
          </w:p>
        </w:tc>
        <w:tc>
          <w:tcPr>
            <w:tcW w:w="609" w:type="dxa"/>
            <w:vMerge w:val="restart"/>
            <w:tcBorders>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90" w:hRule="atLeast"/>
        </w:trPr>
        <w:tc>
          <w:tcPr>
            <w:tcW w:w="863" w:type="dxa"/>
            <w:tcBorders>
              <w:lef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5392" w:type="dxa"/>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694" w:type="dxa"/>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75" w:type="dxa"/>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591" w:type="dxa"/>
            <w:tcBorders>
              <w:bottom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77" w:type="dxa"/>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568" w:type="dxa"/>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609" w:type="dxa"/>
            <w:vMerge w:val="continue"/>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86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1</w:t>
            </w:r>
          </w:p>
        </w:tc>
        <w:tc>
          <w:tcPr>
            <w:tcW w:w="6086" w:type="dxa"/>
            <w:gridSpan w:val="2"/>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75" w:type="dxa"/>
            <w:tcBorders>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sdt>
              <w:sdtPr>
                <w:id w:val="2052937723"/>
              </w:sdtPr>
              <w:sdtContent>
                <w:r>
                  <w:rPr>
                    <w:rFonts w:eastAsia="MS Gothic" w:cs="Segoe UI Symbol" w:ascii="Arial Narrow" w:hAnsi="Arial Narrow"/>
                    <w:color w:val="000000" w:themeColor="text1"/>
                    <w:sz w:val="48"/>
                    <w:szCs w:val="48"/>
                    <w:lang w:eastAsia="pl-PL"/>
                  </w:rPr>
                  <w:t>☐</w:t>
                </w:r>
              </w:sdtContent>
            </w:sdt>
          </w:p>
        </w:tc>
        <w:tc>
          <w:tcPr>
            <w:tcW w:w="177" w:type="dxa"/>
            <w:tcBorders>
              <w:lef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609" w:type="dxa"/>
            <w:vMerge w:val="continue"/>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86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2</w:t>
            </w:r>
          </w:p>
        </w:tc>
        <w:tc>
          <w:tcPr>
            <w:tcW w:w="6086" w:type="dxa"/>
            <w:gridSpan w:val="2"/>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75" w:type="dxa"/>
            <w:tcBorders>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sdt>
              <w:sdtPr>
                <w:id w:val="726993797"/>
              </w:sdtPr>
              <w:sdtContent>
                <w:r>
                  <w:rPr>
                    <w:rFonts w:eastAsia="MS Gothic" w:cs="Segoe UI Symbol" w:ascii="Arial Narrow" w:hAnsi="Arial Narrow"/>
                    <w:color w:val="000000" w:themeColor="text1"/>
                    <w:sz w:val="48"/>
                    <w:szCs w:val="48"/>
                    <w:lang w:eastAsia="pl-PL"/>
                  </w:rPr>
                  <w:t>☐</w:t>
                </w:r>
              </w:sdtContent>
            </w:sdt>
          </w:p>
        </w:tc>
        <w:tc>
          <w:tcPr>
            <w:tcW w:w="177" w:type="dxa"/>
            <w:tcBorders>
              <w:lef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609"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15" w:hRule="atLeast"/>
        </w:trPr>
        <w:tc>
          <w:tcPr>
            <w:tcW w:w="86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3</w:t>
            </w:r>
          </w:p>
        </w:tc>
        <w:tc>
          <w:tcPr>
            <w:tcW w:w="6086" w:type="dxa"/>
            <w:gridSpan w:val="2"/>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175" w:type="dxa"/>
            <w:tcBorders>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sdt>
              <w:sdtPr>
                <w:id w:val="560676868"/>
              </w:sdtPr>
              <w:sdtContent>
                <w:r>
                  <w:rPr>
                    <w:rFonts w:eastAsia="MS Gothic" w:cs="Segoe UI Symbol" w:ascii="Arial Narrow" w:hAnsi="Arial Narrow"/>
                    <w:color w:val="000000" w:themeColor="text1"/>
                    <w:sz w:val="48"/>
                    <w:szCs w:val="48"/>
                    <w:lang w:eastAsia="pl-PL"/>
                  </w:rPr>
                  <w:t>☐</w:t>
                </w:r>
              </w:sdtContent>
            </w:sdt>
          </w:p>
        </w:tc>
        <w:tc>
          <w:tcPr>
            <w:tcW w:w="177" w:type="dxa"/>
            <w:tcBorders>
              <w:lef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c>
          <w:tcPr>
            <w:tcW w:w="609" w:type="dxa"/>
            <w:tcBorders>
              <w:right w:val="single" w:sz="4" w:space="0" w:color="000000"/>
            </w:tcBorders>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r>
          </w:p>
        </w:tc>
      </w:tr>
      <w:tr>
        <w:trPr>
          <w:trHeight w:val="660" w:hRule="atLeast"/>
        </w:trPr>
        <w:tc>
          <w:tcPr>
            <w:tcW w:w="9069" w:type="dxa"/>
            <w:gridSpan w:val="8"/>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left"/>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sz w:val="20"/>
                <w:szCs w:val="20"/>
                <w:lang w:eastAsia="pl-PL"/>
              </w:rPr>
              <w:t xml:space="preserve">Jeśli wnioskodawca załącza dokument zaznacza pole </w:t>
            </w:r>
            <w:r>
              <w:rPr>
                <w:rFonts w:eastAsia="Times New Roman" w:cs="Times New Roman" w:ascii="Arial Narrow" w:hAnsi="Arial Narrow"/>
                <w:i/>
                <w:iCs/>
                <w:color w:val="000000" w:themeColor="text1"/>
                <w:sz w:val="20"/>
                <w:szCs w:val="20"/>
                <w:lang w:eastAsia="pl-PL"/>
              </w:rPr>
              <w:t xml:space="preserve">JEST </w:t>
            </w:r>
            <w:r>
              <w:rPr>
                <w:rFonts w:eastAsia="Times New Roman" w:cs="Times New Roman" w:ascii="Arial Narrow" w:hAnsi="Arial Narrow"/>
                <w:iCs/>
                <w:color w:val="000000" w:themeColor="text1"/>
                <w:sz w:val="20"/>
                <w:szCs w:val="20"/>
                <w:lang w:eastAsia="pl-PL"/>
              </w:rPr>
              <w:t>oraz</w:t>
            </w:r>
            <w:r>
              <w:rPr>
                <w:rFonts w:eastAsia="Times New Roman" w:cs="Times New Roman" w:ascii="Arial Narrow" w:hAnsi="Arial Narrow"/>
                <w:color w:val="000000" w:themeColor="text1"/>
                <w:sz w:val="20"/>
                <w:szCs w:val="20"/>
                <w:lang w:eastAsia="pl-PL"/>
              </w:rPr>
              <w:t xml:space="preserve"> podaje </w:t>
            </w:r>
            <w:r>
              <w:rPr>
                <w:rFonts w:eastAsia="Times New Roman" w:cs="Times New Roman" w:ascii="Arial Narrow" w:hAnsi="Arial Narrow"/>
                <w:i/>
                <w:iCs/>
                <w:color w:val="000000" w:themeColor="text1"/>
                <w:sz w:val="20"/>
                <w:szCs w:val="20"/>
                <w:lang w:eastAsia="pl-PL"/>
              </w:rPr>
              <w:t xml:space="preserve">LICZBĘ </w:t>
            </w:r>
            <w:r>
              <w:rPr>
                <w:rFonts w:eastAsia="Times New Roman" w:cs="Times New Roman" w:ascii="Arial Narrow" w:hAnsi="Arial Narrow"/>
                <w:color w:val="000000" w:themeColor="text1"/>
                <w:sz w:val="20"/>
                <w:szCs w:val="20"/>
                <w:lang w:eastAsia="pl-PL"/>
              </w:rPr>
              <w:t>załączanych dokumentów.</w:t>
            </w:r>
          </w:p>
        </w:tc>
      </w:tr>
    </w:tbl>
    <w:p>
      <w:pPr>
        <w:pStyle w:val="Normal"/>
        <w:rPr>
          <w:rFonts w:ascii="Arial Narrow" w:hAnsi="Arial Narrow"/>
          <w:color w:val="000000" w:themeColor="text1"/>
          <w:sz w:val="20"/>
          <w:szCs w:val="20"/>
        </w:rPr>
      </w:pPr>
      <w:r>
        <w:rPr>
          <w:rFonts w:ascii="Arial Narrow" w:hAnsi="Arial Narrow"/>
          <w:color w:val="000000" w:themeColor="text1"/>
          <w:sz w:val="20"/>
          <w:szCs w:val="20"/>
        </w:rPr>
      </w:r>
    </w:p>
    <w:p>
      <w:pPr>
        <w:pStyle w:val="Nagwek9"/>
        <w:pBdr>
          <w:top w:val="single" w:sz="8" w:space="1" w:color="000000"/>
          <w:left w:val="single" w:sz="8" w:space="4" w:color="000000"/>
          <w:bottom w:val="single" w:sz="8" w:space="1" w:color="000000"/>
          <w:right w:val="single" w:sz="8" w:space="14" w:color="000000"/>
        </w:pBdr>
        <w:shd w:val="clear" w:color="auto" w:fill="BFBFBF" w:themeFill="background1" w:themeFillShade="bf"/>
        <w:rPr>
          <w:rFonts w:ascii="Arial Narrow" w:hAnsi="Arial Narrow"/>
          <w:b/>
          <w:b/>
          <w:color w:val="000000" w:themeColor="text1"/>
          <w:sz w:val="20"/>
          <w:szCs w:val="20"/>
        </w:rPr>
      </w:pPr>
      <w:r>
        <w:rPr>
          <w:rFonts w:ascii="Arial Narrow" w:hAnsi="Arial Narrow"/>
          <w:b/>
          <w:color w:val="000000" w:themeColor="text1"/>
          <w:sz w:val="20"/>
          <w:szCs w:val="20"/>
        </w:rPr>
        <w:t xml:space="preserve">XVI. </w:t>
      </w:r>
      <w:r>
        <w:rPr>
          <w:rFonts w:ascii="Arial Narrow" w:hAnsi="Arial Narrow"/>
          <w:b/>
          <w:color w:val="auto"/>
          <w:sz w:val="20"/>
          <w:szCs w:val="20"/>
        </w:rPr>
        <w:t>OŚWIADCZENIA PODMIOTU UBIEGAJĄCEGO SIĘ O POWIERZENIE GRANTU</w:t>
      </w:r>
    </w:p>
    <w:p>
      <w:pPr>
        <w:pStyle w:val="Normal"/>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p>
      <w:pPr>
        <w:pStyle w:val="Normal"/>
        <w:spacing w:lineRule="auto" w:line="240" w:before="0" w:after="0"/>
        <w:rPr>
          <w:rFonts w:ascii="Arial Narrow" w:hAnsi="Arial Narrow"/>
          <w:color w:val="000000" w:themeColor="text1"/>
          <w:sz w:val="20"/>
          <w:szCs w:val="20"/>
          <w:lang w:eastAsia="pl-PL"/>
        </w:rPr>
      </w:pPr>
      <w:r>
        <w:rPr>
          <w:rFonts w:ascii="Arial Narrow" w:hAnsi="Arial Narrow"/>
          <w:color w:val="000000" w:themeColor="text1"/>
          <w:sz w:val="20"/>
          <w:szCs w:val="20"/>
          <w:lang w:eastAsia="pl-PL"/>
        </w:rPr>
      </w:r>
    </w:p>
    <w:tbl>
      <w:tblPr>
        <w:tblStyle w:val="Tabela-Siatka"/>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5"/>
        <w:gridCol w:w="8827"/>
      </w:tblGrid>
      <w:tr>
        <w:trPr>
          <w:trHeight w:val="510" w:hRule="atLeast"/>
        </w:trPr>
        <w:tc>
          <w:tcPr>
            <w:tcW w:w="9492" w:type="dxa"/>
            <w:gridSpan w:val="2"/>
            <w:tcBorders/>
            <w:shd w:color="auto" w:fill="BFBFBF" w:themeFill="background1" w:themeFillShade="bf" w:val="clear"/>
            <w:vAlign w:val="center"/>
          </w:tcPr>
          <w:p>
            <w:pPr>
              <w:pStyle w:val="Normal"/>
              <w:widowControl w:val="false"/>
              <w:suppressAutoHyphens w:val="true"/>
              <w:spacing w:lineRule="auto" w:line="240" w:before="80" w:after="80"/>
              <w:rPr>
                <w:rFonts w:ascii="Arial Narrow" w:hAnsi="Arial Narrow"/>
                <w:color w:val="000000" w:themeColor="text1"/>
                <w:sz w:val="20"/>
                <w:szCs w:val="20"/>
                <w:lang w:eastAsia="pl-PL"/>
              </w:rPr>
            </w:pPr>
            <w:r>
              <w:rPr>
                <w:rFonts w:eastAsia="Times New Roman" w:cs="Times New Roman" w:ascii="Arial Narrow" w:hAnsi="Arial Narrow"/>
                <w:color w:val="000000" w:themeColor="text1"/>
                <w:kern w:val="0"/>
                <w:sz w:val="20"/>
                <w:szCs w:val="20"/>
                <w:lang w:val="pl-PL" w:eastAsia="pl-PL" w:bidi="ar-SA"/>
              </w:rPr>
              <w:t>Oświadczam, że:</w:t>
            </w:r>
          </w:p>
        </w:tc>
      </w:tr>
      <w:tr>
        <w:trPr>
          <w:trHeight w:val="510" w:hRule="atLeast"/>
        </w:trPr>
        <w:tc>
          <w:tcPr>
            <w:tcW w:w="665" w:type="dxa"/>
            <w:tcBorders/>
            <w:shd w:color="auto" w:fill="D9D9D9" w:themeFill="background1" w:themeFillShade="d9" w:val="clear"/>
            <w:vAlign w:val="center"/>
          </w:tcPr>
          <w:p>
            <w:pPr>
              <w:pStyle w:val="Normal"/>
              <w:widowControl w:val="false"/>
              <w:suppressAutoHyphens w:val="true"/>
              <w:spacing w:lineRule="auto" w:line="240" w:before="80" w:after="80"/>
              <w:jc w:val="center"/>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1</w:t>
            </w:r>
          </w:p>
        </w:tc>
        <w:tc>
          <w:tcPr>
            <w:tcW w:w="8827" w:type="dxa"/>
            <w:tcBorders/>
            <w:vAlign w:val="center"/>
          </w:tcPr>
          <w:p>
            <w:pPr>
              <w:pStyle w:val="Normal"/>
              <w:widowControl w:val="false"/>
              <w:suppressAutoHyphens w:val="true"/>
              <w:spacing w:lineRule="auto" w:line="240" w:before="80" w:after="80"/>
              <w:jc w:val="left"/>
              <w:rPr>
                <w:rFonts w:ascii="Arial Narrow" w:hAnsi="Arial Narrow"/>
                <w:color w:val="000000" w:themeColor="text1"/>
                <w:sz w:val="20"/>
                <w:szCs w:val="20"/>
                <w:lang w:eastAsia="pl-PL"/>
              </w:rPr>
            </w:pPr>
            <w:r>
              <w:rPr>
                <w:rFonts w:eastAsia="Times New Roman" w:cs="Times New Roman" w:ascii="Arial Narrow" w:hAnsi="Arial Narrow"/>
                <w:color w:val="000000" w:themeColor="text1"/>
                <w:kern w:val="0"/>
                <w:sz w:val="20"/>
                <w:szCs w:val="20"/>
                <w:lang w:val="pl-PL" w:eastAsia="pl-PL" w:bidi="ar-SA"/>
              </w:rPr>
              <w:t>Dane zawarte we wniosku o powierzenie grantu oraz jego załącznikach są prawdziwe i zgodne ze stanem prawnym i faktycznym.</w:t>
            </w:r>
          </w:p>
        </w:tc>
      </w:tr>
      <w:tr>
        <w:trPr>
          <w:trHeight w:val="510" w:hRule="atLeast"/>
        </w:trPr>
        <w:tc>
          <w:tcPr>
            <w:tcW w:w="665" w:type="dxa"/>
            <w:tcBorders/>
            <w:shd w:color="auto" w:fill="D9D9D9" w:themeFill="background1" w:themeFillShade="d9" w:val="clear"/>
            <w:vAlign w:val="center"/>
          </w:tcPr>
          <w:p>
            <w:pPr>
              <w:pStyle w:val="Normal"/>
              <w:widowControl w:val="false"/>
              <w:suppressAutoHyphens w:val="true"/>
              <w:spacing w:lineRule="auto" w:line="240" w:before="80" w:after="80"/>
              <w:jc w:val="center"/>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2</w:t>
            </w:r>
          </w:p>
        </w:tc>
        <w:tc>
          <w:tcPr>
            <w:tcW w:w="8827" w:type="dxa"/>
            <w:tcBorders/>
            <w:vAlign w:val="center"/>
          </w:tcPr>
          <w:p>
            <w:pPr>
              <w:pStyle w:val="Normal"/>
              <w:widowControl w:val="false"/>
              <w:suppressAutoHyphens w:val="true"/>
              <w:spacing w:lineRule="auto" w:line="240" w:before="120" w:after="120"/>
              <w:jc w:val="left"/>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en-US" w:bidi="ar-SA"/>
              </w:rPr>
              <w:t>Wnioskodawca, którego reprezentuję nie zalega z uiszczaniem podatków, jak również z opłacaniem składek na ubezpieczenie społeczne i zdrowotne, Fundusz Pracy, Państwowy Fundusz Rehabilitacji Osób Niepełnosprawnych lub innych należności wymaganych odrębnymi przepisami.</w:t>
            </w:r>
          </w:p>
        </w:tc>
      </w:tr>
      <w:tr>
        <w:trPr>
          <w:trHeight w:val="510" w:hRule="atLeast"/>
        </w:trPr>
        <w:tc>
          <w:tcPr>
            <w:tcW w:w="665" w:type="dxa"/>
            <w:tcBorders/>
            <w:shd w:color="auto" w:fill="D9D9D9" w:themeFill="background1" w:themeFillShade="d9" w:val="clear"/>
            <w:vAlign w:val="center"/>
          </w:tcPr>
          <w:p>
            <w:pPr>
              <w:pStyle w:val="Normal"/>
              <w:widowControl w:val="false"/>
              <w:suppressAutoHyphens w:val="true"/>
              <w:spacing w:lineRule="auto" w:line="240" w:before="80" w:after="80"/>
              <w:jc w:val="center"/>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3</w:t>
            </w:r>
          </w:p>
        </w:tc>
        <w:tc>
          <w:tcPr>
            <w:tcW w:w="8827" w:type="dxa"/>
            <w:tcBorders/>
            <w:vAlign w:val="center"/>
          </w:tcPr>
          <w:p>
            <w:pPr>
              <w:pStyle w:val="Normal"/>
              <w:widowControl w:val="false"/>
              <w:suppressAutoHyphens w:val="true"/>
              <w:spacing w:lineRule="auto" w:line="240" w:before="80" w:after="80"/>
              <w:jc w:val="left"/>
              <w:rPr>
                <w:rFonts w:ascii="Arial Narrow" w:hAnsi="Arial Narrow" w:eastAsia="Times New Roman" w:cs="Times New Roman"/>
                <w:strike/>
                <w:sz w:val="20"/>
                <w:szCs w:val="20"/>
                <w:lang w:eastAsia="pl-PL"/>
              </w:rPr>
            </w:pPr>
            <w:r>
              <w:rPr>
                <w:rFonts w:ascii="Arial Narrow" w:hAnsi="Arial Narrow"/>
                <w:kern w:val="0"/>
                <w:sz w:val="20"/>
                <w:szCs w:val="20"/>
                <w:lang w:val="pl-PL" w:eastAsia="en-US" w:bidi="ar-SA"/>
              </w:rPr>
              <w:t>Jestem uprawniony do reprezentowania Wnioskodawcy w zakresie objętym niniejszym wnioskiem.</w:t>
            </w:r>
          </w:p>
        </w:tc>
      </w:tr>
      <w:tr>
        <w:trPr>
          <w:trHeight w:val="510" w:hRule="atLeast"/>
        </w:trPr>
        <w:tc>
          <w:tcPr>
            <w:tcW w:w="665" w:type="dxa"/>
            <w:tcBorders/>
            <w:shd w:color="auto" w:fill="D9D9D9" w:themeFill="background1" w:themeFillShade="d9" w:val="clear"/>
            <w:vAlign w:val="center"/>
          </w:tcPr>
          <w:p>
            <w:pPr>
              <w:pStyle w:val="Normal"/>
              <w:widowControl w:val="false"/>
              <w:suppressAutoHyphens w:val="true"/>
              <w:spacing w:lineRule="auto" w:line="240" w:before="80" w:after="80"/>
              <w:jc w:val="center"/>
              <w:rPr>
                <w:rFonts w:ascii="Arial Narrow" w:hAnsi="Arial Narrow"/>
                <w:strike/>
                <w:color w:val="000000" w:themeColor="text1"/>
                <w:sz w:val="20"/>
                <w:szCs w:val="20"/>
                <w:lang w:eastAsia="pl-PL"/>
              </w:rPr>
            </w:pPr>
            <w:r>
              <w:rPr>
                <w:rFonts w:eastAsia="Calibri" w:cs="" w:ascii="Arial Narrow" w:hAnsi="Arial Narrow"/>
                <w:strike/>
                <w:color w:val="000000" w:themeColor="text1"/>
                <w:kern w:val="0"/>
                <w:sz w:val="20"/>
                <w:szCs w:val="20"/>
                <w:lang w:val="pl-PL" w:eastAsia="pl-PL" w:bidi="ar-SA"/>
              </w:rPr>
              <w:t>4</w:t>
            </w:r>
          </w:p>
        </w:tc>
        <w:tc>
          <w:tcPr>
            <w:tcW w:w="8827" w:type="dxa"/>
            <w:tcBorders/>
            <w:vAlign w:val="center"/>
          </w:tcPr>
          <w:p>
            <w:pPr>
              <w:pStyle w:val="Normal"/>
              <w:widowControl w:val="false"/>
              <w:suppressAutoHyphens w:val="true"/>
              <w:spacing w:lineRule="auto" w:line="240" w:before="120" w:after="120"/>
              <w:jc w:val="left"/>
              <w:rPr>
                <w:rFonts w:ascii="Arial Narrow" w:hAnsi="Arial Narrow" w:eastAsia="Times New Roman" w:cs="Times New Roman"/>
                <w:strike/>
                <w:color w:val="000000" w:themeColor="text1"/>
                <w:sz w:val="20"/>
                <w:szCs w:val="20"/>
                <w:lang w:eastAsia="pl-PL"/>
              </w:rPr>
            </w:pPr>
            <w:r>
              <w:rPr>
                <w:rFonts w:ascii="Arial Narrow" w:hAnsi="Arial Narrow"/>
                <w:color w:val="000000" w:themeColor="text1"/>
                <w:kern w:val="0"/>
                <w:sz w:val="20"/>
                <w:szCs w:val="20"/>
                <w:lang w:val="pl-PL" w:eastAsia="en-US" w:bidi="ar-SA"/>
              </w:rPr>
              <w:t>Podmiot, który reprezentuję nie podlega wykluczeniu z możliwości otrzymania dofinansowania, w tym wykluczeniu, o którym mowa w art. 207 ust. 4 ustawy z dnia 27 sierpnia 2009 r. o finansach publicznych (Dz. U. nr 157, poz. 1240, z późn. zm.).</w:t>
            </w:r>
          </w:p>
        </w:tc>
      </w:tr>
      <w:tr>
        <w:trPr>
          <w:trHeight w:val="510" w:hRule="atLeast"/>
        </w:trPr>
        <w:tc>
          <w:tcPr>
            <w:tcW w:w="665" w:type="dxa"/>
            <w:tcBorders/>
            <w:shd w:color="auto" w:fill="D9D9D9" w:themeFill="background1" w:themeFillShade="d9" w:val="clear"/>
            <w:vAlign w:val="center"/>
          </w:tcPr>
          <w:p>
            <w:pPr>
              <w:pStyle w:val="Normal"/>
              <w:widowControl w:val="false"/>
              <w:suppressAutoHyphens w:val="true"/>
              <w:spacing w:lineRule="auto" w:line="240" w:before="80" w:after="80"/>
              <w:jc w:val="center"/>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5</w:t>
            </w:r>
          </w:p>
        </w:tc>
        <w:tc>
          <w:tcPr>
            <w:tcW w:w="8827" w:type="dxa"/>
            <w:tcBorders/>
            <w:vAlign w:val="center"/>
          </w:tcPr>
          <w:p>
            <w:pPr>
              <w:pStyle w:val="Normal"/>
              <w:widowControl w:val="false"/>
              <w:suppressAutoHyphens w:val="true"/>
              <w:spacing w:lineRule="auto" w:line="240" w:before="120" w:after="120"/>
              <w:jc w:val="left"/>
              <w:rPr>
                <w:rFonts w:ascii="Arial Narrow" w:hAnsi="Arial Narrow" w:eastAsia="Times New Roman" w:cs="Times New Roman"/>
                <w:color w:val="000000" w:themeColor="text1"/>
                <w:sz w:val="20"/>
                <w:szCs w:val="20"/>
                <w:lang w:eastAsia="pl-PL"/>
              </w:rPr>
            </w:pPr>
            <w:r>
              <w:rPr>
                <w:rFonts w:ascii="Arial Narrow" w:hAnsi="Arial Narrow"/>
                <w:color w:val="000000" w:themeColor="text1"/>
                <w:kern w:val="0"/>
                <w:sz w:val="20"/>
                <w:szCs w:val="20"/>
                <w:lang w:val="pl-PL" w:eastAsia="en-US" w:bidi="ar-SA"/>
              </w:rPr>
              <w:t>Projekt jest zgodny z właściwymi przepisami prawa unijnego i krajowego, w tym dotyczącymi zamówień publicznych oraz pomocy publicznej.</w:t>
            </w:r>
          </w:p>
        </w:tc>
      </w:tr>
      <w:tr>
        <w:trPr>
          <w:trHeight w:val="510" w:hRule="atLeast"/>
        </w:trPr>
        <w:tc>
          <w:tcPr>
            <w:tcW w:w="665" w:type="dxa"/>
            <w:tcBorders/>
            <w:shd w:color="auto" w:fill="D9D9D9" w:themeFill="background1" w:themeFillShade="d9" w:val="clear"/>
            <w:vAlign w:val="center"/>
          </w:tcPr>
          <w:p>
            <w:pPr>
              <w:pStyle w:val="Normal"/>
              <w:widowControl w:val="false"/>
              <w:suppressAutoHyphens w:val="true"/>
              <w:spacing w:lineRule="auto" w:line="240" w:before="80" w:after="80"/>
              <w:jc w:val="center"/>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6</w:t>
            </w:r>
          </w:p>
        </w:tc>
        <w:tc>
          <w:tcPr>
            <w:tcW w:w="8827" w:type="dxa"/>
            <w:tcBorders/>
            <w:vAlign w:val="center"/>
          </w:tcPr>
          <w:p>
            <w:pPr>
              <w:pStyle w:val="Normal"/>
              <w:widowControl w:val="false"/>
              <w:suppressAutoHyphens w:val="true"/>
              <w:spacing w:lineRule="auto" w:line="240" w:before="120" w:after="120"/>
              <w:jc w:val="left"/>
              <w:rPr>
                <w:rFonts w:ascii="Arial Narrow" w:hAnsi="Arial Narrow" w:eastAsia="Times New Roman" w:cs="Times New Roman"/>
                <w:strike/>
                <w:color w:val="000000" w:themeColor="text1"/>
                <w:sz w:val="20"/>
                <w:szCs w:val="20"/>
                <w:lang w:eastAsia="pl-PL"/>
              </w:rPr>
            </w:pPr>
            <w:r>
              <w:rPr>
                <w:rFonts w:ascii="Arial Narrow" w:hAnsi="Arial Narrow"/>
                <w:color w:val="000000" w:themeColor="text1"/>
                <w:kern w:val="0"/>
                <w:sz w:val="20"/>
                <w:szCs w:val="20"/>
                <w:lang w:val="pl-PL" w:eastAsia="en-US" w:bidi="ar-SA"/>
              </w:rPr>
              <w:t>Zadania przewidziane do realizacji i wydatki przewidziane do poniesienia w ramach projektu nie są i nie będą współfinansowane z innych wspólnotowych instrumentów finansowych, w tym z innych funduszy strukturalnych Unii Europejskiej.</w:t>
            </w:r>
          </w:p>
        </w:tc>
      </w:tr>
      <w:tr>
        <w:trPr>
          <w:trHeight w:val="510" w:hRule="atLeast"/>
        </w:trPr>
        <w:tc>
          <w:tcPr>
            <w:tcW w:w="665" w:type="dxa"/>
            <w:tcBorders/>
            <w:shd w:color="auto" w:fill="D9D9D9" w:themeFill="background1" w:themeFillShade="d9" w:val="clear"/>
            <w:vAlign w:val="center"/>
          </w:tcPr>
          <w:p>
            <w:pPr>
              <w:pStyle w:val="Normal"/>
              <w:widowControl w:val="false"/>
              <w:suppressAutoHyphens w:val="true"/>
              <w:spacing w:lineRule="auto" w:line="240" w:before="80" w:after="80"/>
              <w:jc w:val="center"/>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7</w:t>
            </w:r>
          </w:p>
        </w:tc>
        <w:tc>
          <w:tcPr>
            <w:tcW w:w="8827" w:type="dxa"/>
            <w:tcBorders/>
            <w:vAlign w:val="center"/>
          </w:tcPr>
          <w:p>
            <w:pPr>
              <w:pStyle w:val="Normal"/>
              <w:widowControl w:val="false"/>
              <w:suppressAutoHyphens w:val="true"/>
              <w:spacing w:lineRule="auto" w:line="240" w:before="120" w:after="120"/>
              <w:jc w:val="left"/>
              <w:rPr>
                <w:rFonts w:ascii="Arial Narrow" w:hAnsi="Arial Narrow"/>
                <w:color w:val="000000" w:themeColor="text1"/>
                <w:sz w:val="20"/>
                <w:szCs w:val="20"/>
              </w:rPr>
            </w:pPr>
            <w:r>
              <w:rPr>
                <w:rFonts w:eastAsia="Calibri" w:cs="" w:ascii="Arial Narrow" w:hAnsi="Arial Narrow"/>
                <w:color w:val="000000" w:themeColor="text1"/>
                <w:kern w:val="0"/>
                <w:sz w:val="20"/>
                <w:szCs w:val="20"/>
                <w:lang w:val="pl-PL" w:eastAsia="en-US" w:bidi="ar-SA"/>
              </w:rPr>
              <w:t>Jako wnioskodawca, zapoznałem się z Regulaminem naboru wniosków wraz z załącznikami, dotyczącymi realizacji projektu grantowego przed złożeniem Wniosku o powierzenie Grantu.</w:t>
            </w:r>
            <w:r>
              <w:rPr>
                <w:rStyle w:val="Zakotwiczenieprzypisudolnego"/>
                <w:rFonts w:eastAsia="Calibri" w:cs="" w:ascii="Arial Narrow" w:hAnsi="Arial Narrow"/>
                <w:color w:val="000000" w:themeColor="text1"/>
                <w:kern w:val="0"/>
                <w:sz w:val="20"/>
                <w:szCs w:val="20"/>
                <w:lang w:val="pl-PL" w:eastAsia="en-US" w:bidi="ar-SA"/>
              </w:rPr>
              <w:footnoteReference w:id="22"/>
            </w:r>
          </w:p>
        </w:tc>
      </w:tr>
    </w:tbl>
    <w:p>
      <w:pPr>
        <w:pStyle w:val="Normal"/>
        <w:jc w:val="left"/>
        <w:rPr>
          <w:rFonts w:ascii="Arial Narrow" w:hAnsi="Arial Narrow"/>
          <w:b/>
          <w:b/>
          <w:color w:val="000000" w:themeColor="text1"/>
          <w:sz w:val="24"/>
          <w:szCs w:val="20"/>
          <w:highlight w:val="red"/>
          <w:lang w:eastAsia="pl-PL"/>
        </w:rPr>
      </w:pPr>
      <w:r>
        <w:rPr>
          <w:rFonts w:ascii="Arial Narrow" w:hAnsi="Arial Narrow"/>
          <w:b/>
          <w:color w:val="000000" w:themeColor="text1"/>
          <w:sz w:val="24"/>
          <w:szCs w:val="20"/>
          <w:highlight w:val="red"/>
          <w:lang w:eastAsia="pl-PL"/>
        </w:rPr>
      </w:r>
    </w:p>
    <w:tbl>
      <w:tblPr>
        <w:tblStyle w:val="Tabela-Siatka"/>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4"/>
        <w:gridCol w:w="8818"/>
      </w:tblGrid>
      <w:tr>
        <w:trPr>
          <w:trHeight w:val="510" w:hRule="atLeast"/>
        </w:trPr>
        <w:tc>
          <w:tcPr>
            <w:tcW w:w="9492" w:type="dxa"/>
            <w:gridSpan w:val="2"/>
            <w:tcBorders/>
            <w:shd w:color="auto" w:fill="D9D9D9" w:themeFill="background1" w:themeFillShade="d9" w:val="clear"/>
            <w:vAlign w:val="center"/>
          </w:tcPr>
          <w:p>
            <w:pPr>
              <w:pStyle w:val="Normal"/>
              <w:widowControl w:val="false"/>
              <w:suppressAutoHyphens w:val="true"/>
              <w:spacing w:lineRule="auto" w:line="240" w:before="80" w:after="80"/>
              <w:rPr>
                <w:rFonts w:ascii="Arial Narrow" w:hAnsi="Arial Narrow"/>
                <w:color w:val="000000" w:themeColor="text1"/>
                <w:sz w:val="20"/>
                <w:szCs w:val="20"/>
                <w:lang w:eastAsia="pl-PL"/>
              </w:rPr>
            </w:pPr>
            <w:r>
              <w:rPr>
                <w:rFonts w:eastAsia="Times New Roman" w:cs="Times New Roman" w:ascii="Arial Narrow" w:hAnsi="Arial Narrow"/>
                <w:color w:val="000000" w:themeColor="text1"/>
                <w:kern w:val="0"/>
                <w:sz w:val="20"/>
                <w:szCs w:val="20"/>
                <w:lang w:val="pl-PL" w:eastAsia="pl-PL" w:bidi="ar-SA"/>
              </w:rPr>
              <w:t>Przyjmuję do wiadomości, iż:</w:t>
            </w:r>
          </w:p>
        </w:tc>
      </w:tr>
      <w:tr>
        <w:trPr>
          <w:trHeight w:val="510" w:hRule="atLeast"/>
        </w:trPr>
        <w:tc>
          <w:tcPr>
            <w:tcW w:w="674" w:type="dxa"/>
            <w:tcBorders/>
            <w:shd w:color="auto" w:fill="D9D9D9" w:themeFill="background1" w:themeFillShade="d9" w:val="clear"/>
            <w:vAlign w:val="center"/>
          </w:tcPr>
          <w:p>
            <w:pPr>
              <w:pStyle w:val="Normal"/>
              <w:widowControl w:val="false"/>
              <w:suppressAutoHyphens w:val="true"/>
              <w:spacing w:lineRule="auto" w:line="240" w:before="80" w:after="80"/>
              <w:jc w:val="center"/>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1</w:t>
            </w:r>
          </w:p>
        </w:tc>
        <w:tc>
          <w:tcPr>
            <w:tcW w:w="8818" w:type="dxa"/>
            <w:tcBorders/>
            <w:vAlign w:val="center"/>
          </w:tcPr>
          <w:p>
            <w:pPr>
              <w:pStyle w:val="Normal"/>
              <w:widowControl w:val="false"/>
              <w:suppressAutoHyphens w:val="true"/>
              <w:spacing w:lineRule="auto" w:line="240" w:before="80" w:after="80"/>
              <w:rPr>
                <w:rFonts w:ascii="Arial Narrow" w:hAnsi="Arial Narrow"/>
                <w:color w:val="000000" w:themeColor="text1"/>
                <w:sz w:val="20"/>
                <w:szCs w:val="20"/>
                <w:lang w:eastAsia="pl-PL"/>
              </w:rPr>
            </w:pPr>
            <w:r>
              <w:rPr>
                <w:rFonts w:eastAsia="Times New Roman" w:cs="Times New Roman" w:ascii="Arial Narrow" w:hAnsi="Arial Narrow"/>
                <w:color w:val="000000" w:themeColor="text1"/>
                <w:kern w:val="0"/>
                <w:sz w:val="20"/>
                <w:szCs w:val="20"/>
                <w:lang w:val="pl-PL" w:eastAsia="pl-PL" w:bidi="ar-SA"/>
              </w:rPr>
              <w:t>Zebrane dane osobowe będą przetwarzane przez LGD, która dokonuje wyboru grantów oraz IZ, zgodnie z przepisami RODO oraz przepisami powszechnie obowiązującego prawa dotyczącymi ochrony danych osobowych w celu powierzenia grantu.</w:t>
            </w:r>
          </w:p>
        </w:tc>
      </w:tr>
      <w:tr>
        <w:trPr>
          <w:trHeight w:val="510" w:hRule="atLeast"/>
        </w:trPr>
        <w:tc>
          <w:tcPr>
            <w:tcW w:w="674" w:type="dxa"/>
            <w:tcBorders/>
            <w:shd w:color="auto" w:fill="D9D9D9" w:themeFill="background1" w:themeFillShade="d9" w:val="clear"/>
            <w:vAlign w:val="center"/>
          </w:tcPr>
          <w:p>
            <w:pPr>
              <w:pStyle w:val="Normal"/>
              <w:widowControl w:val="false"/>
              <w:suppressAutoHyphens w:val="true"/>
              <w:spacing w:lineRule="auto" w:line="240" w:before="80" w:after="80"/>
              <w:jc w:val="center"/>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2</w:t>
            </w:r>
          </w:p>
        </w:tc>
        <w:tc>
          <w:tcPr>
            <w:tcW w:w="8818" w:type="dxa"/>
            <w:tcBorders/>
            <w:vAlign w:val="center"/>
          </w:tcPr>
          <w:p>
            <w:pPr>
              <w:pStyle w:val="Normal"/>
              <w:widowControl w:val="false"/>
              <w:suppressAutoHyphens w:val="true"/>
              <w:spacing w:lineRule="auto" w:line="240" w:before="80" w:after="80"/>
              <w:rPr>
                <w:rFonts w:ascii="Arial Narrow" w:hAnsi="Arial Narrow"/>
                <w:color w:val="000000" w:themeColor="text1"/>
                <w:sz w:val="20"/>
                <w:szCs w:val="20"/>
                <w:lang w:eastAsia="pl-PL"/>
              </w:rPr>
            </w:pPr>
            <w:r>
              <w:rPr>
                <w:rFonts w:eastAsia="Times New Roman" w:cs="Times New Roman" w:ascii="Arial Narrow" w:hAnsi="Arial Narrow"/>
                <w:color w:val="000000" w:themeColor="text1"/>
                <w:kern w:val="0"/>
                <w:sz w:val="20"/>
                <w:szCs w:val="20"/>
                <w:lang w:val="pl-PL" w:eastAsia="pl-PL" w:bidi="ar-SA"/>
              </w:rPr>
              <w:t>Przysługuje mi prawo wglądu do moich danych osobowych oraz do ich sprostowania, usunięcia lub ograniczenia przetwarzania, jak również do wniesienia sprzeciwu wobec ich przetwarzania lub przenoszenia tych danych.</w:t>
            </w:r>
          </w:p>
        </w:tc>
      </w:tr>
      <w:tr>
        <w:trPr>
          <w:trHeight w:val="510" w:hRule="atLeast"/>
        </w:trPr>
        <w:tc>
          <w:tcPr>
            <w:tcW w:w="674" w:type="dxa"/>
            <w:tcBorders/>
            <w:shd w:color="auto" w:fill="D9D9D9" w:themeFill="background1" w:themeFillShade="d9" w:val="clear"/>
            <w:vAlign w:val="center"/>
          </w:tcPr>
          <w:p>
            <w:pPr>
              <w:pStyle w:val="Normal"/>
              <w:widowControl w:val="false"/>
              <w:suppressAutoHyphens w:val="true"/>
              <w:spacing w:lineRule="auto" w:line="240" w:before="80" w:after="80"/>
              <w:jc w:val="center"/>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3</w:t>
            </w:r>
          </w:p>
        </w:tc>
        <w:tc>
          <w:tcPr>
            <w:tcW w:w="8818" w:type="dxa"/>
            <w:tcBorders/>
            <w:vAlign w:val="center"/>
          </w:tcPr>
          <w:p>
            <w:pPr>
              <w:pStyle w:val="Normal"/>
              <w:widowControl w:val="false"/>
              <w:suppressAutoHyphens w:val="true"/>
              <w:spacing w:lineRule="auto" w:line="240" w:before="80" w:after="80"/>
              <w:rPr>
                <w:rFonts w:ascii="Arial Narrow" w:hAnsi="Arial Narrow" w:eastAsia="Times New Roman" w:cs="Times New Roman"/>
                <w:color w:val="000000" w:themeColor="text1"/>
                <w:sz w:val="20"/>
                <w:szCs w:val="20"/>
                <w:lang w:eastAsia="pl-PL"/>
              </w:rPr>
            </w:pPr>
            <w:r>
              <w:rPr>
                <w:rFonts w:eastAsia="Times New Roman" w:cs="Times New Roman" w:ascii="Arial Narrow" w:hAnsi="Arial Narrow"/>
                <w:color w:val="000000" w:themeColor="text1"/>
                <w:kern w:val="0"/>
                <w:sz w:val="20"/>
                <w:szCs w:val="20"/>
                <w:lang w:val="pl-PL" w:eastAsia="pl-PL" w:bidi="ar-SA"/>
              </w:rPr>
              <w:t>Podanie przeze mnie danych osobowych jest warunkiem umownym, a konsekwencją ich nie podania będzie brak możliwości złożenia wniosku o powierzenie grantu i otrzymania dofinansowania.</w:t>
            </w:r>
          </w:p>
        </w:tc>
      </w:tr>
      <w:tr>
        <w:trPr>
          <w:trHeight w:val="510" w:hRule="atLeast"/>
        </w:trPr>
        <w:tc>
          <w:tcPr>
            <w:tcW w:w="674" w:type="dxa"/>
            <w:tcBorders/>
            <w:shd w:color="auto" w:fill="D9D9D9" w:themeFill="background1" w:themeFillShade="d9" w:val="clear"/>
            <w:vAlign w:val="center"/>
          </w:tcPr>
          <w:p>
            <w:pPr>
              <w:pStyle w:val="Normal"/>
              <w:widowControl w:val="false"/>
              <w:suppressAutoHyphens w:val="true"/>
              <w:spacing w:lineRule="auto" w:line="240" w:before="80" w:after="80"/>
              <w:jc w:val="center"/>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4</w:t>
            </w:r>
          </w:p>
        </w:tc>
        <w:tc>
          <w:tcPr>
            <w:tcW w:w="8818" w:type="dxa"/>
            <w:tcBorders/>
            <w:vAlign w:val="center"/>
          </w:tcPr>
          <w:p>
            <w:pPr>
              <w:pStyle w:val="Normal"/>
              <w:widowControl w:val="false"/>
              <w:suppressAutoHyphens w:val="true"/>
              <w:spacing w:lineRule="auto" w:line="240" w:before="80" w:after="80"/>
              <w:rPr>
                <w:rFonts w:ascii="Arial Narrow" w:hAnsi="Arial Narrow"/>
                <w:color w:val="000000" w:themeColor="text1"/>
                <w:sz w:val="20"/>
                <w:szCs w:val="20"/>
                <w:lang w:eastAsia="pl-PL"/>
              </w:rPr>
            </w:pPr>
            <w:r>
              <w:rPr>
                <w:rFonts w:eastAsia="Times New Roman" w:cs="Times New Roman" w:ascii="Arial Narrow" w:hAnsi="Arial Narrow"/>
                <w:color w:val="000000" w:themeColor="text1"/>
                <w:kern w:val="0"/>
                <w:sz w:val="20"/>
                <w:szCs w:val="20"/>
                <w:lang w:val="pl-PL" w:eastAsia="pl-PL" w:bidi="ar-SA"/>
              </w:rPr>
              <w:t>Dane podmiotu ubiegającego się o przyznanie grantu mogą być przetwarzane przez organy audytowe i dochodzeniowe Unii Europejskiej i państw członkowskich dla zabezpieczenia interesów finansowych Unii.</w:t>
            </w:r>
          </w:p>
        </w:tc>
      </w:tr>
      <w:tr>
        <w:trPr>
          <w:trHeight w:val="510" w:hRule="atLeast"/>
        </w:trPr>
        <w:tc>
          <w:tcPr>
            <w:tcW w:w="674" w:type="dxa"/>
            <w:tcBorders/>
            <w:shd w:color="auto" w:fill="D9D9D9" w:themeFill="background1" w:themeFillShade="d9" w:val="clear"/>
            <w:vAlign w:val="center"/>
          </w:tcPr>
          <w:p>
            <w:pPr>
              <w:pStyle w:val="Normal"/>
              <w:widowControl w:val="false"/>
              <w:suppressAutoHyphens w:val="true"/>
              <w:spacing w:lineRule="auto" w:line="240" w:before="80" w:after="80"/>
              <w:jc w:val="center"/>
              <w:rPr>
                <w:rFonts w:ascii="Arial Narrow" w:hAnsi="Arial Narrow"/>
                <w:color w:val="000000" w:themeColor="text1"/>
                <w:sz w:val="20"/>
                <w:szCs w:val="20"/>
                <w:lang w:eastAsia="pl-PL"/>
              </w:rPr>
            </w:pPr>
            <w:r>
              <w:rPr>
                <w:rFonts w:eastAsia="Calibri" w:cs="" w:ascii="Arial Narrow" w:hAnsi="Arial Narrow"/>
                <w:color w:val="000000" w:themeColor="text1"/>
                <w:kern w:val="0"/>
                <w:sz w:val="20"/>
                <w:szCs w:val="20"/>
                <w:lang w:val="pl-PL" w:eastAsia="pl-PL" w:bidi="ar-SA"/>
              </w:rPr>
              <w:t>5</w:t>
            </w:r>
          </w:p>
        </w:tc>
        <w:tc>
          <w:tcPr>
            <w:tcW w:w="8818" w:type="dxa"/>
            <w:tcBorders/>
            <w:vAlign w:val="center"/>
          </w:tcPr>
          <w:p>
            <w:pPr>
              <w:pStyle w:val="Normal"/>
              <w:widowControl w:val="false"/>
              <w:suppressAutoHyphens w:val="true"/>
              <w:spacing w:lineRule="auto" w:line="240" w:before="80" w:after="80"/>
              <w:rPr>
                <w:rFonts w:ascii="Arial Narrow" w:hAnsi="Arial Narrow"/>
                <w:color w:val="000000" w:themeColor="text1"/>
                <w:sz w:val="20"/>
                <w:szCs w:val="20"/>
                <w:lang w:eastAsia="pl-PL"/>
              </w:rPr>
            </w:pPr>
            <w:r>
              <w:rPr>
                <w:rFonts w:eastAsia="Times New Roman" w:cs="Times New Roman" w:ascii="Arial Narrow" w:hAnsi="Arial Narrow"/>
                <w:color w:val="000000" w:themeColor="text1"/>
                <w:kern w:val="0"/>
                <w:sz w:val="20"/>
                <w:szCs w:val="20"/>
                <w:lang w:val="pl-PL" w:eastAsia="pl-PL" w:bidi="ar-SA"/>
              </w:rPr>
              <w:t>Dane podmiotu ubiegającego się o przyznanie grantu oraz kwota wypłaty dofinansowania z publicznych środków finansowych, będą publikowane na stronie internetowej LGD.</w:t>
            </w:r>
          </w:p>
        </w:tc>
      </w:tr>
    </w:tbl>
    <w:p>
      <w:pPr>
        <w:pStyle w:val="Normal"/>
        <w:spacing w:before="0" w:after="60"/>
        <w:contextualSpacing/>
        <w:rPr>
          <w:rFonts w:ascii="Arial Narrow" w:hAnsi="Arial Narrow" w:eastAsia="Arial" w:cs="Arial"/>
          <w:b/>
          <w:b/>
          <w:bCs/>
          <w:sz w:val="20"/>
          <w:szCs w:val="20"/>
        </w:rPr>
      </w:pPr>
      <w:r>
        <w:rPr>
          <w:rFonts w:eastAsia="Arial" w:cs="Arial" w:ascii="Arial Narrow" w:hAnsi="Arial Narrow"/>
          <w:b/>
          <w:bCs/>
          <w:sz w:val="20"/>
          <w:szCs w:val="20"/>
        </w:rPr>
      </w:r>
    </w:p>
    <w:p>
      <w:pPr>
        <w:pStyle w:val="Normal"/>
        <w:spacing w:before="0" w:after="60"/>
        <w:contextualSpacing/>
        <w:rPr/>
      </w:pPr>
      <w:r>
        <w:rPr>
          <w:rFonts w:eastAsia="Arial" w:cs="Arial" w:ascii="Arial Narrow" w:hAnsi="Arial Narrow"/>
          <w:b/>
          <w:bCs/>
          <w:sz w:val="20"/>
          <w:szCs w:val="20"/>
        </w:rPr>
        <w:t>Klauzula informacyjna Grantodawcy w ramach programu Fundusze Europejskie dla Lubuskiego 2021 – 2027.</w:t>
      </w:r>
    </w:p>
    <w:p>
      <w:pPr>
        <w:pStyle w:val="Normal"/>
        <w:spacing w:before="0" w:after="240"/>
        <w:contextualSpacing/>
        <w:rPr/>
      </w:pPr>
      <w:r>
        <w:rPr>
          <w:rFonts w:cs="Arial" w:ascii="Arial Narrow" w:hAnsi="Arial Narrow"/>
          <w:sz w:val="20"/>
          <w:szCs w:val="20"/>
        </w:rPr>
        <w:t>W celu wykonania obowiązku nałożonego art. 13 i 14 RODO</w:t>
      </w:r>
      <w:r>
        <w:rPr>
          <w:rStyle w:val="Zakotwiczenieprzypisudolnego"/>
          <w:rFonts w:cs="Arial" w:ascii="Arial Narrow" w:hAnsi="Arial Narrow"/>
          <w:sz w:val="20"/>
          <w:szCs w:val="20"/>
        </w:rPr>
        <w:footnoteReference w:id="23"/>
      </w:r>
      <w:r>
        <w:rPr>
          <w:rFonts w:cs="Arial" w:ascii="Arial Narrow" w:hAnsi="Arial Narrow"/>
          <w:sz w:val="20"/>
          <w:szCs w:val="20"/>
        </w:rPr>
        <w:t xml:space="preserve">, w związku z art. 88 ustawy </w:t>
        <w:br/>
        <w:t>o zasadach realizacji zadań finansowanych ze środków europejskich w perspektywie finansowej 2021-2027</w:t>
      </w:r>
      <w:r>
        <w:rPr>
          <w:rStyle w:val="Zakotwiczenieprzypisudolnego"/>
          <w:rFonts w:cs="Arial" w:ascii="Arial Narrow" w:hAnsi="Arial Narrow"/>
          <w:sz w:val="20"/>
          <w:szCs w:val="20"/>
        </w:rPr>
        <w:footnoteReference w:id="24"/>
      </w:r>
      <w:r>
        <w:rPr>
          <w:rFonts w:cs="Arial" w:ascii="Arial Narrow" w:hAnsi="Arial Narrow"/>
          <w:sz w:val="20"/>
          <w:szCs w:val="20"/>
        </w:rPr>
        <w:t>, informujemy o zasadach przetwarzania Państwa danych osobowych:</w:t>
      </w:r>
    </w:p>
    <w:p>
      <w:pPr>
        <w:pStyle w:val="Normal"/>
        <w:numPr>
          <w:ilvl w:val="0"/>
          <w:numId w:val="2"/>
        </w:numPr>
        <w:suppressAutoHyphens w:val="false"/>
        <w:spacing w:before="0" w:after="0"/>
        <w:ind w:left="426" w:hanging="426"/>
        <w:contextualSpacing/>
        <w:rPr>
          <w:rFonts w:ascii="Arial Narrow" w:hAnsi="Arial Narrow" w:cs="Arial"/>
          <w:b/>
          <w:b/>
          <w:sz w:val="20"/>
          <w:szCs w:val="20"/>
        </w:rPr>
      </w:pPr>
      <w:r>
        <w:rPr>
          <w:rFonts w:cs="Arial" w:ascii="Arial Narrow" w:hAnsi="Arial Narrow"/>
          <w:b/>
          <w:sz w:val="20"/>
          <w:szCs w:val="20"/>
        </w:rPr>
        <w:t>Administrator.</w:t>
      </w:r>
    </w:p>
    <w:p>
      <w:pPr>
        <w:pStyle w:val="Normal"/>
        <w:spacing w:before="0" w:after="0"/>
        <w:ind w:left="284" w:hanging="0"/>
        <w:contextualSpacing/>
        <w:rPr>
          <w:rFonts w:ascii="Arial Narrow" w:hAnsi="Arial Narrow" w:cs="Arial"/>
          <w:sz w:val="20"/>
          <w:szCs w:val="20"/>
        </w:rPr>
      </w:pPr>
      <w:r>
        <w:rPr>
          <w:rFonts w:cs="Arial" w:ascii="Arial Narrow" w:hAnsi="Arial Narrow"/>
          <w:sz w:val="20"/>
          <w:szCs w:val="20"/>
        </w:rPr>
        <w:t>Odrębnymi administratorami Państwa danych jest:</w:t>
      </w:r>
    </w:p>
    <w:p>
      <w:pPr>
        <w:pStyle w:val="Normal"/>
        <w:numPr>
          <w:ilvl w:val="0"/>
          <w:numId w:val="3"/>
        </w:numPr>
        <w:rPr/>
      </w:pPr>
      <w:r>
        <w:rPr>
          <w:rFonts w:ascii="Arial Narrow" w:hAnsi="Arial Narrow"/>
          <w:sz w:val="20"/>
          <w:szCs w:val="20"/>
        </w:rPr>
        <w:t xml:space="preserve">Stowarzyszenia LGD Bory Dolnośląskie (dalej LGD) z siedzibą w Iłowej, ul. Żeromskiego 25, 68-120 Iłowa, KRS 000031977, Regon 080304433, e-mail: </w:t>
      </w:r>
      <w:hyperlink r:id="rId15">
        <w:r>
          <w:rPr>
            <w:rStyle w:val="Czeinternetowe"/>
            <w:rFonts w:ascii="Arial Narrow" w:hAnsi="Arial Narrow"/>
            <w:sz w:val="20"/>
            <w:szCs w:val="20"/>
          </w:rPr>
          <w:t>biuro@bory.org.pl</w:t>
        </w:r>
      </w:hyperlink>
      <w:r>
        <w:rPr>
          <w:rFonts w:ascii="Arial Narrow" w:hAnsi="Arial Narrow"/>
          <w:sz w:val="20"/>
          <w:szCs w:val="20"/>
        </w:rPr>
        <w:t xml:space="preserve">. </w:t>
      </w:r>
    </w:p>
    <w:p>
      <w:pPr>
        <w:pStyle w:val="Normal"/>
        <w:numPr>
          <w:ilvl w:val="0"/>
          <w:numId w:val="3"/>
        </w:numPr>
        <w:suppressAutoHyphens w:val="false"/>
        <w:spacing w:lineRule="auto" w:line="276" w:before="0" w:after="0"/>
        <w:contextualSpacing/>
        <w:jc w:val="left"/>
        <w:rPr>
          <w:rFonts w:ascii="Arial Narrow" w:hAnsi="Arial Narrow" w:cs="Arial"/>
        </w:rPr>
      </w:pPr>
      <w:r>
        <w:rPr>
          <w:rFonts w:cs="Arial" w:ascii="Arial Narrow" w:hAnsi="Arial Narrow"/>
          <w:sz w:val="20"/>
          <w:szCs w:val="20"/>
        </w:rPr>
        <w:t xml:space="preserve">Województwo Lubuskie z siedzibą Urzędu Marszałkowskiego Województwa Lubuskiego w Zielonej Górze przy ul. Podgórnej 7, 65-057 Zielona Góra. Kontakt z Inspektorem Ochrony Danych: </w:t>
      </w:r>
      <w:hyperlink r:id="rId16">
        <w:r>
          <w:rPr>
            <w:rStyle w:val="Czeinternetowe"/>
            <w:rFonts w:cs="Arial" w:ascii="Arial Narrow" w:hAnsi="Arial Narrow"/>
            <w:color w:val="auto"/>
            <w:sz w:val="20"/>
            <w:szCs w:val="20"/>
          </w:rPr>
          <w:t>iodo@lubuskie.pl</w:t>
        </w:r>
      </w:hyperlink>
      <w:r>
        <w:rPr>
          <w:rFonts w:cs="Arial" w:ascii="Arial Narrow" w:hAnsi="Arial Narrow"/>
          <w:sz w:val="20"/>
          <w:szCs w:val="20"/>
        </w:rPr>
        <w:t>.</w:t>
      </w:r>
    </w:p>
    <w:p>
      <w:pPr>
        <w:pStyle w:val="Normal"/>
        <w:suppressAutoHyphens w:val="false"/>
        <w:spacing w:lineRule="auto" w:line="276" w:before="0" w:after="0"/>
        <w:contextualSpacing/>
        <w:jc w:val="left"/>
        <w:rPr>
          <w:rFonts w:ascii="Arial Narrow" w:hAnsi="Arial Narrow" w:cs="Arial"/>
        </w:rPr>
      </w:pPr>
      <w:r>
        <w:rPr>
          <w:rFonts w:cs="Arial" w:ascii="Arial Narrow" w:hAnsi="Arial Narrow"/>
        </w:rPr>
      </w:r>
    </w:p>
    <w:p>
      <w:pPr>
        <w:pStyle w:val="Normal"/>
        <w:numPr>
          <w:ilvl w:val="0"/>
          <w:numId w:val="2"/>
        </w:numPr>
        <w:suppressAutoHyphens w:val="false"/>
        <w:spacing w:before="0" w:after="0"/>
        <w:ind w:left="284" w:hanging="284"/>
        <w:contextualSpacing/>
        <w:rPr>
          <w:rFonts w:ascii="Arial Narrow" w:hAnsi="Arial Narrow" w:cs="Arial"/>
          <w:b/>
          <w:b/>
          <w:sz w:val="20"/>
          <w:szCs w:val="20"/>
        </w:rPr>
      </w:pPr>
      <w:r>
        <w:rPr>
          <w:rFonts w:cs="Arial" w:ascii="Arial Narrow" w:hAnsi="Arial Narrow"/>
          <w:b/>
          <w:sz w:val="20"/>
          <w:szCs w:val="20"/>
        </w:rPr>
        <w:t>Cel przetwarzania danych.</w:t>
      </w:r>
    </w:p>
    <w:p>
      <w:pPr>
        <w:pStyle w:val="Normal"/>
        <w:numPr>
          <w:ilvl w:val="0"/>
          <w:numId w:val="4"/>
        </w:numPr>
        <w:suppressAutoHyphens w:val="false"/>
        <w:spacing w:before="0" w:after="0"/>
        <w:contextualSpacing/>
        <w:rPr>
          <w:rFonts w:ascii="Arial Narrow" w:hAnsi="Arial Narrow" w:cs="Arial"/>
          <w:sz w:val="20"/>
          <w:szCs w:val="20"/>
        </w:rPr>
      </w:pPr>
      <w:r>
        <w:rPr>
          <w:rFonts w:cs="Arial" w:ascii="Arial Narrow" w:hAnsi="Arial Narrow"/>
          <w:sz w:val="20"/>
          <w:szCs w:val="20"/>
        </w:rPr>
        <w:t>Dane osobowe będą przetwarzane w związku z realizacją programu Fundusze Europejskie dla Lubuskiego 2021 - 2027, w szczególności w celu aplikowania o dofinansowanie, oceny wniosków, określania kwalifikowalności uczestników, publikacji wyników naboru, udzielenia wsparcia, realizacji projektu i rozliczenia finansowego, potwierdzenia kwalifikowalności wydatków, monitoringu, ewaluacji, kontroli, audytu i sprawozdawczości oraz działań informacyjno-promocyjnych.</w:t>
      </w:r>
    </w:p>
    <w:p>
      <w:pPr>
        <w:pStyle w:val="Normal"/>
        <w:numPr>
          <w:ilvl w:val="0"/>
          <w:numId w:val="4"/>
        </w:numPr>
        <w:suppressAutoHyphens w:val="false"/>
        <w:spacing w:before="0" w:after="0"/>
        <w:contextualSpacing/>
        <w:rPr>
          <w:rFonts w:ascii="Arial Narrow" w:hAnsi="Arial Narrow" w:cs="Arial"/>
          <w:sz w:val="20"/>
          <w:szCs w:val="20"/>
        </w:rPr>
      </w:pPr>
      <w:r>
        <w:rPr>
          <w:rFonts w:cs="Arial" w:ascii="Arial Narrow" w:hAnsi="Arial Narrow"/>
          <w:sz w:val="20"/>
          <w:szCs w:val="20"/>
        </w:rPr>
        <w:t>Podanie danych jest dobrowolne, ale konieczne do realizacji wyżej wymienionego celu. Odmowa ich podania jest równoznaczna z brakiem możliwości podjęcia stosownych działań.</w:t>
      </w:r>
    </w:p>
    <w:p>
      <w:pPr>
        <w:pStyle w:val="Normal"/>
        <w:numPr>
          <w:ilvl w:val="0"/>
          <w:numId w:val="4"/>
        </w:numPr>
        <w:suppressAutoHyphens w:val="false"/>
        <w:spacing w:before="0" w:after="0"/>
        <w:contextualSpacing/>
        <w:rPr>
          <w:rFonts w:ascii="Arial Narrow" w:hAnsi="Arial Narrow" w:cs="Arial"/>
          <w:sz w:val="20"/>
          <w:szCs w:val="20"/>
        </w:rPr>
      </w:pPr>
      <w:r>
        <w:rPr>
          <w:rFonts w:cs="Arial" w:ascii="Arial Narrow" w:hAnsi="Arial Narrow"/>
          <w:sz w:val="20"/>
          <w:szCs w:val="20"/>
        </w:rPr>
        <w:t>Wyjątek stanowi udostępnienie wizerunku uczestnika na potrzeby jego rozpowszechniania, w szczególności do promowania i upowszechniania projektu objętego grantem na stronach internetowych, w materiałach filmowych oraz publikacjach, które jest dobrowolne.</w:t>
      </w:r>
    </w:p>
    <w:p>
      <w:pPr>
        <w:pStyle w:val="Normal"/>
        <w:numPr>
          <w:ilvl w:val="0"/>
          <w:numId w:val="2"/>
        </w:numPr>
        <w:suppressAutoHyphens w:val="false"/>
        <w:spacing w:before="0" w:after="0"/>
        <w:ind w:left="284" w:hanging="284"/>
        <w:contextualSpacing/>
        <w:rPr>
          <w:rFonts w:ascii="Arial Narrow" w:hAnsi="Arial Narrow" w:cs="Arial"/>
          <w:b/>
          <w:b/>
          <w:sz w:val="20"/>
          <w:szCs w:val="20"/>
        </w:rPr>
      </w:pPr>
      <w:r>
        <w:rPr>
          <w:rFonts w:cs="Arial" w:ascii="Arial Narrow" w:hAnsi="Arial Narrow"/>
          <w:b/>
          <w:sz w:val="20"/>
          <w:szCs w:val="20"/>
        </w:rPr>
        <w:t>Podstawa przetwarzania.</w:t>
      </w:r>
    </w:p>
    <w:p>
      <w:pPr>
        <w:pStyle w:val="Normal"/>
        <w:spacing w:before="0" w:after="0"/>
        <w:ind w:left="284" w:hanging="0"/>
        <w:contextualSpacing/>
        <w:rPr/>
      </w:pPr>
      <w:r>
        <w:rPr>
          <w:rFonts w:cs="Arial" w:ascii="Arial Narrow" w:hAnsi="Arial Narrow"/>
          <w:sz w:val="20"/>
          <w:szCs w:val="20"/>
        </w:rPr>
        <w:t xml:space="preserve">Będziemy przetwarzać Państwa dane osobowe w związku z tym, że zobowiązuje nas do tego </w:t>
      </w:r>
      <w:r>
        <w:rPr>
          <w:rFonts w:cs="Arial" w:ascii="Arial Narrow" w:hAnsi="Arial Narrow"/>
          <w:b/>
          <w:sz w:val="20"/>
          <w:szCs w:val="20"/>
        </w:rPr>
        <w:t>prawo</w:t>
      </w:r>
      <w:r>
        <w:rPr>
          <w:rFonts w:cs="Arial" w:ascii="Arial Narrow" w:hAnsi="Arial Narrow"/>
          <w:sz w:val="20"/>
          <w:szCs w:val="20"/>
        </w:rPr>
        <w:t xml:space="preserve"> (art. 6 ust. 1 lit. c, art. 9 ust. 2 lit. g oraz art. 10</w:t>
      </w:r>
      <w:r>
        <w:rPr>
          <w:rStyle w:val="Zakotwiczenieprzypisudolnego"/>
          <w:rFonts w:cs="Arial" w:ascii="Arial Narrow" w:hAnsi="Arial Narrow"/>
          <w:sz w:val="20"/>
          <w:szCs w:val="20"/>
        </w:rPr>
        <w:footnoteReference w:id="25"/>
      </w:r>
      <w:r>
        <w:rPr>
          <w:rFonts w:cs="Arial" w:ascii="Arial Narrow" w:hAnsi="Arial Narrow"/>
          <w:sz w:val="20"/>
          <w:szCs w:val="20"/>
        </w:rPr>
        <w:t xml:space="preserve"> RODO)</w:t>
      </w:r>
      <w:r>
        <w:rPr>
          <w:rStyle w:val="Zakotwiczenieprzypisudolnego"/>
          <w:rFonts w:cs="Arial" w:ascii="Arial Narrow" w:hAnsi="Arial Narrow"/>
          <w:sz w:val="20"/>
          <w:szCs w:val="20"/>
        </w:rPr>
        <w:footnoteReference w:id="26"/>
      </w:r>
      <w:r>
        <w:rPr>
          <w:rFonts w:cs="Arial" w:ascii="Arial Narrow" w:hAnsi="Arial Narrow"/>
          <w:sz w:val="20"/>
          <w:szCs w:val="20"/>
        </w:rPr>
        <w:t>:</w:t>
      </w:r>
    </w:p>
    <w:p>
      <w:pPr>
        <w:pStyle w:val="Normal"/>
        <w:numPr>
          <w:ilvl w:val="0"/>
          <w:numId w:val="5"/>
        </w:numPr>
        <w:tabs>
          <w:tab w:val="clear" w:pos="709"/>
          <w:tab w:val="left" w:pos="567" w:leader="none"/>
        </w:tabs>
        <w:suppressAutoHyphens w:val="false"/>
        <w:spacing w:before="0" w:after="0"/>
        <w:contextualSpacing/>
        <w:rPr>
          <w:rFonts w:ascii="Arial Narrow" w:hAnsi="Arial Narrow" w:cs="Arial"/>
          <w:sz w:val="20"/>
          <w:szCs w:val="20"/>
        </w:rPr>
      </w:pPr>
      <w:r>
        <w:rPr>
          <w:rFonts w:cs="Arial" w:ascii="Arial Narrow" w:hAnsi="Arial Narrow"/>
          <w:sz w:val="20"/>
          <w:szCs w:val="20"/>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pPr>
        <w:pStyle w:val="Normal"/>
        <w:numPr>
          <w:ilvl w:val="0"/>
          <w:numId w:val="5"/>
        </w:numPr>
        <w:tabs>
          <w:tab w:val="clear" w:pos="709"/>
          <w:tab w:val="left" w:pos="567" w:leader="none"/>
        </w:tabs>
        <w:suppressAutoHyphens w:val="false"/>
        <w:spacing w:before="0" w:after="0"/>
        <w:ind w:left="567" w:hanging="283"/>
        <w:contextualSpacing/>
        <w:rPr>
          <w:rFonts w:ascii="Arial Narrow" w:hAnsi="Arial Narrow" w:cs="Arial"/>
          <w:sz w:val="20"/>
          <w:szCs w:val="20"/>
        </w:rPr>
      </w:pPr>
      <w:r>
        <w:rPr>
          <w:rFonts w:cs="Arial" w:ascii="Arial Narrow" w:hAnsi="Arial Narrow"/>
          <w:sz w:val="20"/>
          <w:szCs w:val="20"/>
        </w:rPr>
        <w:t>rozporządzenie Parlamentu Europejskiego i Rady (UE) 2021/1057 z dnia 24 czerwca 2021 r. ustanawiające Europejski Fundusz Społeczny Plus (EFS+) oraz uchylające rozporządzenie (UE) nr 1296/2013 (Dz. Urz. UE L 231 z 30.06.2021, str. 21, z późn. zm.)</w:t>
      </w:r>
    </w:p>
    <w:p>
      <w:pPr>
        <w:pStyle w:val="Normal"/>
        <w:numPr>
          <w:ilvl w:val="0"/>
          <w:numId w:val="5"/>
        </w:numPr>
        <w:tabs>
          <w:tab w:val="clear" w:pos="709"/>
          <w:tab w:val="left" w:pos="567" w:leader="none"/>
        </w:tabs>
        <w:suppressAutoHyphens w:val="false"/>
        <w:spacing w:before="0" w:after="0"/>
        <w:ind w:left="567" w:hanging="283"/>
        <w:contextualSpacing/>
        <w:rPr>
          <w:rFonts w:ascii="Arial Narrow" w:hAnsi="Arial Narrow" w:cs="Arial"/>
          <w:sz w:val="20"/>
          <w:szCs w:val="20"/>
        </w:rPr>
      </w:pPr>
      <w:r>
        <w:rPr>
          <w:rFonts w:cs="Arial" w:ascii="Arial Narrow" w:hAnsi="Arial Narrow"/>
          <w:sz w:val="20"/>
          <w:szCs w:val="20"/>
        </w:rPr>
        <w:t>ustawa z dnia 28 kwietnia 2022 r. o zasadach realizacji zadań finansowanych ze środków europejskich w perspektywie finansowej 2021-2027, w szczególności art. 87-93,</w:t>
      </w:r>
    </w:p>
    <w:p>
      <w:pPr>
        <w:pStyle w:val="Normal"/>
        <w:numPr>
          <w:ilvl w:val="0"/>
          <w:numId w:val="5"/>
        </w:numPr>
        <w:tabs>
          <w:tab w:val="clear" w:pos="709"/>
          <w:tab w:val="left" w:pos="851" w:leader="none"/>
        </w:tabs>
        <w:suppressAutoHyphens w:val="false"/>
        <w:spacing w:before="0" w:after="0"/>
        <w:ind w:left="567" w:hanging="283"/>
        <w:contextualSpacing/>
        <w:rPr>
          <w:sz w:val="20"/>
          <w:szCs w:val="20"/>
        </w:rPr>
      </w:pPr>
      <w:r>
        <w:rPr>
          <w:rFonts w:cs="Arial" w:ascii="Arial Narrow" w:hAnsi="Arial Narrow"/>
          <w:bCs/>
          <w:sz w:val="20"/>
          <w:szCs w:val="20"/>
        </w:rPr>
        <w:t>ustawa z 14 czerwca 1960 r. - Kodeks postępowania administracyjnego,</w:t>
      </w:r>
    </w:p>
    <w:p>
      <w:pPr>
        <w:pStyle w:val="Normal"/>
        <w:numPr>
          <w:ilvl w:val="0"/>
          <w:numId w:val="5"/>
        </w:numPr>
        <w:tabs>
          <w:tab w:val="clear" w:pos="709"/>
          <w:tab w:val="left" w:pos="851" w:leader="none"/>
        </w:tabs>
        <w:suppressAutoHyphens w:val="false"/>
        <w:spacing w:before="0" w:after="240"/>
        <w:ind w:left="567" w:hanging="283"/>
        <w:contextualSpacing/>
        <w:rPr>
          <w:rFonts w:ascii="Arial Narrow" w:hAnsi="Arial Narrow" w:cs="Arial"/>
          <w:bCs/>
          <w:sz w:val="20"/>
          <w:szCs w:val="20"/>
        </w:rPr>
      </w:pPr>
      <w:r>
        <w:rPr>
          <w:rFonts w:cs="Arial" w:ascii="Arial Narrow" w:hAnsi="Arial Narrow"/>
          <w:bCs/>
          <w:sz w:val="20"/>
          <w:szCs w:val="20"/>
        </w:rPr>
        <w:t xml:space="preserve">ustawa z 27 sierpnia 2009 r. o finansach publicznych. </w:t>
      </w:r>
    </w:p>
    <w:p>
      <w:pPr>
        <w:pStyle w:val="Normal"/>
        <w:tabs>
          <w:tab w:val="clear" w:pos="709"/>
          <w:tab w:val="left" w:pos="851" w:leader="none"/>
        </w:tabs>
        <w:suppressAutoHyphens w:val="false"/>
        <w:spacing w:before="0" w:after="240"/>
        <w:ind w:left="284" w:hanging="0"/>
        <w:contextualSpacing/>
        <w:rPr/>
      </w:pPr>
      <w:r>
        <w:rPr>
          <w:rStyle w:val="Wyrnienie"/>
          <w:rFonts w:cs="Arial" w:ascii="Arial Narrow" w:hAnsi="Arial Narrow"/>
          <w:i w:val="false"/>
          <w:sz w:val="20"/>
          <w:szCs w:val="20"/>
        </w:rPr>
        <w:t>LGD na etapie rekrutacji przetwarza dane uczestników na podstawie zgody art. 6 ust. 1 lit. a. RODO). Zgodę tą można wycofać, jest to jednak jednoznaczne z rezygnacją z udziału w projekcie objętym grantem.</w:t>
      </w:r>
    </w:p>
    <w:p>
      <w:pPr>
        <w:pStyle w:val="Normal"/>
        <w:tabs>
          <w:tab w:val="clear" w:pos="709"/>
          <w:tab w:val="left" w:pos="851" w:leader="none"/>
        </w:tabs>
        <w:suppressAutoHyphens w:val="false"/>
        <w:spacing w:before="0" w:after="240"/>
        <w:ind w:left="284" w:hanging="0"/>
        <w:contextualSpacing/>
        <w:rPr/>
      </w:pPr>
      <w:r>
        <w:rPr>
          <w:rStyle w:val="Wyrnienie"/>
          <w:rFonts w:cs="Arial" w:ascii="Arial Narrow" w:hAnsi="Arial Narrow"/>
          <w:i w:val="false"/>
          <w:sz w:val="20"/>
          <w:szCs w:val="20"/>
        </w:rPr>
        <w:t>LGD w szczególnych sytuacjach może przetwarzać Państwa dane na podstawie uzasadnionego interesu (art. 6 ust. 1 lit. f. RODO), którym jest obrona bądź dochodzenie roszczeń.</w:t>
      </w:r>
    </w:p>
    <w:p>
      <w:pPr>
        <w:pStyle w:val="Normal"/>
        <w:numPr>
          <w:ilvl w:val="0"/>
          <w:numId w:val="2"/>
        </w:numPr>
        <w:suppressAutoHyphens w:val="false"/>
        <w:spacing w:before="0" w:after="0"/>
        <w:ind w:left="284" w:hanging="284"/>
        <w:contextualSpacing/>
        <w:rPr/>
      </w:pPr>
      <w:r>
        <w:rPr>
          <w:rFonts w:cs="Arial" w:ascii="Arial Narrow" w:hAnsi="Arial Narrow"/>
          <w:b/>
          <w:sz w:val="20"/>
          <w:szCs w:val="20"/>
        </w:rPr>
        <w:t>Sposób pozyskiwania danych.</w:t>
      </w:r>
    </w:p>
    <w:p>
      <w:pPr>
        <w:pStyle w:val="Normal"/>
        <w:spacing w:before="0" w:after="240"/>
        <w:ind w:left="284" w:hanging="0"/>
        <w:contextualSpacing/>
        <w:rPr>
          <w:rFonts w:ascii="Arial Narrow" w:hAnsi="Arial Narrow" w:cs="Arial"/>
          <w:sz w:val="20"/>
          <w:szCs w:val="20"/>
        </w:rPr>
      </w:pPr>
      <w:r>
        <w:rPr>
          <w:rFonts w:cs="Arial" w:ascii="Arial Narrow" w:hAnsi="Arial Narrow"/>
          <w:sz w:val="20"/>
          <w:szCs w:val="20"/>
        </w:rPr>
        <w:t>Dane pozyskujemy bezpośrednio od osób, których one dotyczą, albo od instytucji i podmiotów zaangażowanych w realizację programu, w tym w szczególności od grantobiorców.</w:t>
      </w:r>
    </w:p>
    <w:p>
      <w:pPr>
        <w:pStyle w:val="Normal"/>
        <w:numPr>
          <w:ilvl w:val="0"/>
          <w:numId w:val="2"/>
        </w:numPr>
        <w:suppressAutoHyphens w:val="false"/>
        <w:spacing w:before="0" w:after="0"/>
        <w:ind w:left="284" w:hanging="284"/>
        <w:contextualSpacing/>
        <w:rPr>
          <w:rFonts w:ascii="Arial Narrow" w:hAnsi="Arial Narrow" w:cs="Arial"/>
          <w:b/>
          <w:b/>
          <w:sz w:val="20"/>
          <w:szCs w:val="20"/>
        </w:rPr>
      </w:pPr>
      <w:r>
        <w:rPr>
          <w:rFonts w:cs="Arial" w:ascii="Arial Narrow" w:hAnsi="Arial Narrow"/>
          <w:b/>
          <w:sz w:val="20"/>
          <w:szCs w:val="20"/>
        </w:rPr>
        <w:t>Dostęp do danych osobowych.</w:t>
      </w:r>
    </w:p>
    <w:p>
      <w:pPr>
        <w:pStyle w:val="Normal"/>
        <w:spacing w:before="0" w:after="0"/>
        <w:ind w:left="284" w:hanging="0"/>
        <w:contextualSpacing/>
        <w:rPr>
          <w:rFonts w:ascii="Arial Narrow" w:hAnsi="Arial Narrow" w:cs="Arial"/>
          <w:sz w:val="20"/>
          <w:szCs w:val="20"/>
        </w:rPr>
      </w:pPr>
      <w:r>
        <w:rPr>
          <w:rFonts w:cs="Arial" w:ascii="Arial Narrow" w:hAnsi="Arial Narrow"/>
          <w:sz w:val="20"/>
          <w:szCs w:val="20"/>
        </w:rPr>
        <w:t>Dostęp do Państwa danych osobowych mają pracownicy i współpracownicy administratora. Ponadto Państwa dane osobowe mogą być powierzane lub udostępniane:</w:t>
      </w:r>
    </w:p>
    <w:p>
      <w:pPr>
        <w:pStyle w:val="Normal"/>
        <w:numPr>
          <w:ilvl w:val="0"/>
          <w:numId w:val="6"/>
        </w:numPr>
        <w:suppressAutoHyphens w:val="false"/>
        <w:spacing w:before="0" w:after="0"/>
        <w:contextualSpacing/>
        <w:rPr>
          <w:rFonts w:ascii="Arial Narrow" w:hAnsi="Arial Narrow" w:cs="Arial"/>
          <w:sz w:val="20"/>
          <w:szCs w:val="20"/>
        </w:rPr>
      </w:pPr>
      <w:r>
        <w:rPr>
          <w:rFonts w:cs="Arial" w:ascii="Arial Narrow" w:hAnsi="Arial Narrow"/>
          <w:sz w:val="20"/>
          <w:szCs w:val="20"/>
        </w:rPr>
        <w:t>podmiotom, którym zleciliśmy wykonywanie zadań w programie Fundusze Europejskie dla Lubuskiego 2021 - 2027,</w:t>
      </w:r>
    </w:p>
    <w:p>
      <w:pPr>
        <w:pStyle w:val="Normal"/>
        <w:numPr>
          <w:ilvl w:val="0"/>
          <w:numId w:val="6"/>
        </w:numPr>
        <w:suppressAutoHyphens w:val="false"/>
        <w:spacing w:before="0" w:after="0"/>
        <w:contextualSpacing/>
        <w:rPr>
          <w:rFonts w:ascii="Arial Narrow" w:hAnsi="Arial Narrow" w:cs="Arial"/>
          <w:sz w:val="20"/>
          <w:szCs w:val="20"/>
        </w:rPr>
      </w:pPr>
      <w:r>
        <w:rPr>
          <w:rFonts w:cs="Arial" w:ascii="Arial Narrow" w:hAnsi="Arial Narrow"/>
          <w:sz w:val="20"/>
          <w:szCs w:val="20"/>
        </w:rPr>
        <w:t>organom Komisji Europejskiej, ministrowi właściwemu do spraw finansów publicznych, prezesowi zakładu ubezpieczeń społecznych,</w:t>
      </w:r>
    </w:p>
    <w:p>
      <w:pPr>
        <w:pStyle w:val="Normal"/>
        <w:numPr>
          <w:ilvl w:val="0"/>
          <w:numId w:val="6"/>
        </w:numPr>
        <w:suppressAutoHyphens w:val="false"/>
        <w:spacing w:before="0" w:after="0"/>
        <w:contextualSpacing/>
        <w:rPr>
          <w:rFonts w:ascii="Arial Narrow" w:hAnsi="Arial Narrow" w:cs="Arial"/>
          <w:sz w:val="20"/>
          <w:szCs w:val="20"/>
        </w:rPr>
      </w:pPr>
      <w:r>
        <w:rPr>
          <w:rFonts w:cs="Arial" w:ascii="Arial Narrow" w:hAnsi="Arial Narrow"/>
          <w:sz w:val="20"/>
          <w:szCs w:val="20"/>
        </w:rPr>
        <w:t>podmiotom zapewniającym obsługę księgowo-finansową,</w:t>
      </w:r>
    </w:p>
    <w:p>
      <w:pPr>
        <w:pStyle w:val="Normal"/>
        <w:numPr>
          <w:ilvl w:val="0"/>
          <w:numId w:val="6"/>
        </w:numPr>
        <w:suppressAutoHyphens w:val="false"/>
        <w:spacing w:before="0" w:after="0"/>
        <w:contextualSpacing/>
        <w:rPr>
          <w:rFonts w:ascii="Arial Narrow" w:hAnsi="Arial Narrow" w:cs="Arial"/>
          <w:sz w:val="20"/>
          <w:szCs w:val="20"/>
        </w:rPr>
      </w:pPr>
      <w:r>
        <w:rPr>
          <w:rFonts w:cs="Arial" w:ascii="Arial Narrow" w:hAnsi="Arial Narrow"/>
          <w:sz w:val="20"/>
          <w:szCs w:val="20"/>
        </w:rPr>
        <w:t>podmiotom zapewniającym usługi informatyczne w tym usługi chmurowe oraz hosting poczty,</w:t>
      </w:r>
    </w:p>
    <w:p>
      <w:pPr>
        <w:pStyle w:val="Normal"/>
        <w:numPr>
          <w:ilvl w:val="0"/>
          <w:numId w:val="6"/>
        </w:numPr>
        <w:suppressAutoHyphens w:val="false"/>
        <w:spacing w:before="0" w:after="0"/>
        <w:contextualSpacing/>
        <w:rPr>
          <w:sz w:val="20"/>
          <w:szCs w:val="20"/>
        </w:rPr>
      </w:pPr>
      <w:r>
        <w:rPr>
          <w:rFonts w:cs="Arial" w:ascii="Arial Narrow" w:hAnsi="Arial Narrow"/>
          <w:sz w:val="20"/>
          <w:szCs w:val="20"/>
        </w:rPr>
        <w:t>podmiotom świadczącym usługi w zakresie oprogramowania wspierającego procesy naboru wniosków aplikacyjnych,</w:t>
      </w:r>
    </w:p>
    <w:p>
      <w:pPr>
        <w:pStyle w:val="Normal"/>
        <w:numPr>
          <w:ilvl w:val="0"/>
          <w:numId w:val="6"/>
        </w:numPr>
        <w:suppressAutoHyphens w:val="false"/>
        <w:spacing w:before="0" w:after="0"/>
        <w:contextualSpacing/>
        <w:rPr>
          <w:rFonts w:ascii="Arial Narrow" w:hAnsi="Arial Narrow" w:cs="Arial"/>
          <w:sz w:val="20"/>
          <w:szCs w:val="20"/>
        </w:rPr>
      </w:pPr>
      <w:r>
        <w:rPr>
          <w:rFonts w:cs="Arial" w:ascii="Arial Narrow" w:hAnsi="Arial Narrow"/>
          <w:sz w:val="20"/>
          <w:szCs w:val="20"/>
        </w:rPr>
        <w:t>operatorowi pocztowemu lub kurierowi (w przypadku korespondencji papierowej).</w:t>
      </w:r>
    </w:p>
    <w:p>
      <w:pPr>
        <w:pStyle w:val="Normal"/>
        <w:spacing w:before="0" w:after="240"/>
        <w:ind w:left="284" w:hanging="0"/>
        <w:contextualSpacing/>
        <w:rPr>
          <w:rFonts w:ascii="Arial Narrow" w:hAnsi="Arial Narrow" w:cs="Arial"/>
          <w:sz w:val="20"/>
          <w:szCs w:val="20"/>
        </w:rPr>
      </w:pPr>
      <w:r>
        <w:rPr>
          <w:rFonts w:cs="Arial" w:ascii="Arial Narrow" w:hAnsi="Arial Narrow"/>
          <w:sz w:val="20"/>
          <w:szCs w:val="20"/>
        </w:rPr>
        <w:t>Ponadto w zakresie stanowiącym informację publiczną dane będą ujawniane zainteresowanemu taką informacją na mocy przepisów prawa lub publikowane w BIP Urzędu.</w:t>
      </w:r>
    </w:p>
    <w:p>
      <w:pPr>
        <w:pStyle w:val="Normal"/>
        <w:numPr>
          <w:ilvl w:val="0"/>
          <w:numId w:val="2"/>
        </w:numPr>
        <w:suppressAutoHyphens w:val="false"/>
        <w:spacing w:before="0" w:after="0"/>
        <w:ind w:left="284" w:hanging="284"/>
        <w:contextualSpacing/>
        <w:rPr>
          <w:rFonts w:ascii="Arial Narrow" w:hAnsi="Arial Narrow" w:cs="Arial"/>
          <w:b/>
          <w:b/>
          <w:sz w:val="20"/>
          <w:szCs w:val="20"/>
        </w:rPr>
      </w:pPr>
      <w:r>
        <w:rPr>
          <w:rFonts w:cs="Arial" w:ascii="Arial Narrow" w:hAnsi="Arial Narrow"/>
          <w:b/>
          <w:sz w:val="20"/>
          <w:szCs w:val="20"/>
        </w:rPr>
        <w:t>Okres przechowywania danych.</w:t>
      </w:r>
    </w:p>
    <w:p>
      <w:pPr>
        <w:pStyle w:val="Normal"/>
        <w:spacing w:before="0" w:after="240"/>
        <w:ind w:left="284" w:hanging="0"/>
        <w:contextualSpacing/>
        <w:rPr>
          <w:rFonts w:ascii="Arial Narrow" w:hAnsi="Arial Narrow" w:cs="Arial"/>
          <w:sz w:val="20"/>
          <w:szCs w:val="20"/>
        </w:rPr>
      </w:pPr>
      <w:r>
        <w:rPr>
          <w:rFonts w:cs="Arial" w:ascii="Arial Narrow" w:hAnsi="Arial Narrow"/>
          <w:sz w:val="20"/>
          <w:szCs w:val="20"/>
        </w:rPr>
        <w:t xml:space="preserve">Dane osobowe są przechowywane przez okres niezbędny do realizacji celów określonych </w:t>
        <w:br/>
        <w:t xml:space="preserve">w punkcie 2. </w:t>
      </w:r>
    </w:p>
    <w:p>
      <w:pPr>
        <w:pStyle w:val="Normal"/>
        <w:numPr>
          <w:ilvl w:val="0"/>
          <w:numId w:val="2"/>
        </w:numPr>
        <w:suppressAutoHyphens w:val="false"/>
        <w:spacing w:before="0" w:after="0"/>
        <w:ind w:left="284" w:hanging="284"/>
        <w:contextualSpacing/>
        <w:rPr>
          <w:rFonts w:ascii="Arial Narrow" w:hAnsi="Arial Narrow" w:cs="Arial"/>
          <w:b/>
          <w:b/>
          <w:sz w:val="20"/>
          <w:szCs w:val="20"/>
        </w:rPr>
      </w:pPr>
      <w:r>
        <w:rPr>
          <w:rFonts w:cs="Arial" w:ascii="Arial Narrow" w:hAnsi="Arial Narrow"/>
          <w:b/>
          <w:sz w:val="20"/>
          <w:szCs w:val="20"/>
        </w:rPr>
        <w:t>Prawa osób, których dane dotyczą.</w:t>
      </w:r>
    </w:p>
    <w:p>
      <w:pPr>
        <w:pStyle w:val="Normal"/>
        <w:spacing w:before="0" w:after="0"/>
        <w:ind w:firstLine="284"/>
        <w:contextualSpacing/>
        <w:rPr>
          <w:rFonts w:ascii="Arial Narrow" w:hAnsi="Arial Narrow" w:cs="Arial"/>
          <w:sz w:val="20"/>
          <w:szCs w:val="20"/>
        </w:rPr>
      </w:pPr>
      <w:r>
        <w:rPr>
          <w:rFonts w:cs="Arial" w:ascii="Arial Narrow" w:hAnsi="Arial Narrow"/>
          <w:sz w:val="20"/>
          <w:szCs w:val="20"/>
        </w:rPr>
        <w:t xml:space="preserve">Przysługują Państwu następujące prawa: </w:t>
      </w:r>
    </w:p>
    <w:p>
      <w:pPr>
        <w:pStyle w:val="Normal"/>
        <w:numPr>
          <w:ilvl w:val="0"/>
          <w:numId w:val="7"/>
        </w:numPr>
        <w:suppressAutoHyphens w:val="false"/>
        <w:spacing w:before="0" w:after="0"/>
        <w:ind w:left="567" w:hanging="283"/>
        <w:contextualSpacing/>
        <w:rPr>
          <w:sz w:val="20"/>
          <w:szCs w:val="20"/>
        </w:rPr>
      </w:pPr>
      <w:r>
        <w:rPr>
          <w:rFonts w:cs="Arial" w:ascii="Arial Narrow" w:hAnsi="Arial Narrow"/>
          <w:sz w:val="20"/>
          <w:szCs w:val="20"/>
        </w:rPr>
        <w:t>prawo dostępu do swoich danych oraz otrzymania ich kopii (art. 15 RODO),</w:t>
      </w:r>
    </w:p>
    <w:p>
      <w:pPr>
        <w:pStyle w:val="Normal"/>
        <w:numPr>
          <w:ilvl w:val="0"/>
          <w:numId w:val="7"/>
        </w:numPr>
        <w:suppressAutoHyphens w:val="false"/>
        <w:spacing w:before="0" w:after="0"/>
        <w:ind w:left="567" w:hanging="283"/>
        <w:contextualSpacing/>
        <w:rPr>
          <w:rFonts w:ascii="Arial Narrow" w:hAnsi="Arial Narrow" w:cs="Arial"/>
          <w:sz w:val="20"/>
          <w:szCs w:val="20"/>
        </w:rPr>
      </w:pPr>
      <w:r>
        <w:rPr>
          <w:rFonts w:cs="Arial" w:ascii="Arial Narrow" w:hAnsi="Arial Narrow"/>
          <w:sz w:val="20"/>
          <w:szCs w:val="20"/>
        </w:rPr>
        <w:t>prawo do sprostowania swoich danych (art. 16 RODO),</w:t>
      </w:r>
    </w:p>
    <w:p>
      <w:pPr>
        <w:pStyle w:val="Normal"/>
        <w:numPr>
          <w:ilvl w:val="0"/>
          <w:numId w:val="7"/>
        </w:numPr>
        <w:suppressAutoHyphens w:val="false"/>
        <w:spacing w:before="0" w:after="0"/>
        <w:ind w:left="567" w:hanging="283"/>
        <w:contextualSpacing/>
        <w:rPr>
          <w:rFonts w:ascii="Arial Narrow" w:hAnsi="Arial Narrow" w:cs="Arial"/>
          <w:sz w:val="20"/>
          <w:szCs w:val="20"/>
        </w:rPr>
      </w:pPr>
      <w:r>
        <w:rPr>
          <w:rFonts w:cs="Arial" w:ascii="Arial Narrow" w:hAnsi="Arial Narrow"/>
          <w:sz w:val="20"/>
          <w:szCs w:val="20"/>
        </w:rPr>
        <w:t xml:space="preserve">prawo do usunięcia swoich danych (art. 17 RODO) - jeśli nie zaistniały okoliczności, </w:t>
        <w:br/>
        <w:t>o których mowa w art. 17 ust. 3 RODO,</w:t>
      </w:r>
    </w:p>
    <w:p>
      <w:pPr>
        <w:pStyle w:val="Normal"/>
        <w:numPr>
          <w:ilvl w:val="0"/>
          <w:numId w:val="7"/>
        </w:numPr>
        <w:suppressAutoHyphens w:val="false"/>
        <w:spacing w:before="0" w:after="0"/>
        <w:ind w:left="567" w:hanging="283"/>
        <w:contextualSpacing/>
        <w:rPr>
          <w:sz w:val="20"/>
          <w:szCs w:val="20"/>
        </w:rPr>
      </w:pPr>
      <w:r>
        <w:rPr>
          <w:rFonts w:cs="Arial" w:ascii="Arial Narrow" w:hAnsi="Arial Narrow"/>
          <w:sz w:val="20"/>
          <w:szCs w:val="20"/>
        </w:rPr>
        <w:t>prawo do żądania od administratora ograniczenia przetwarzania swoich danych (art. 18 RODO),</w:t>
      </w:r>
    </w:p>
    <w:p>
      <w:pPr>
        <w:pStyle w:val="Normal"/>
        <w:numPr>
          <w:ilvl w:val="0"/>
          <w:numId w:val="7"/>
        </w:numPr>
        <w:suppressAutoHyphens w:val="false"/>
        <w:spacing w:before="0" w:after="0"/>
        <w:ind w:left="567" w:hanging="283"/>
        <w:contextualSpacing/>
        <w:rPr/>
      </w:pPr>
      <w:r>
        <w:rPr>
          <w:rFonts w:cs="Arial" w:ascii="Arial Narrow" w:hAnsi="Arial Narrow"/>
          <w:sz w:val="20"/>
          <w:szCs w:val="20"/>
        </w:rPr>
        <w:t xml:space="preserve">prawo do przenoszenia swoich danych (art. 20 RODO) - </w:t>
      </w:r>
      <w:r>
        <w:rPr>
          <w:rFonts w:cs="Arial" w:ascii="Arial Narrow" w:hAnsi="Arial Narrow"/>
          <w:iCs/>
          <w:sz w:val="20"/>
          <w:szCs w:val="20"/>
          <w:lang w:eastAsia="pl-PL"/>
        </w:rPr>
        <w:t>jeśli przetwarzanie odbywa się na podstawie umowy: w celu jej zawarcia lub realizacji (w myśl art. 6 ust. 1 lit. b RODO), oraz w sposób zautomatyzowany</w:t>
      </w:r>
      <w:r>
        <w:rPr>
          <w:rStyle w:val="Zakotwiczenieprzypisudolnego"/>
          <w:rFonts w:cs="Arial" w:ascii="Arial Narrow" w:hAnsi="Arial Narrow"/>
          <w:iCs/>
          <w:sz w:val="20"/>
          <w:szCs w:val="20"/>
          <w:lang w:eastAsia="pl-PL"/>
        </w:rPr>
        <w:footnoteReference w:id="27"/>
      </w:r>
      <w:r>
        <w:rPr>
          <w:rFonts w:cs="Arial" w:ascii="Arial Narrow" w:hAnsi="Arial Narrow"/>
          <w:sz w:val="20"/>
          <w:szCs w:val="20"/>
        </w:rPr>
        <w:t>,</w:t>
      </w:r>
    </w:p>
    <w:p>
      <w:pPr>
        <w:pStyle w:val="Normal"/>
        <w:numPr>
          <w:ilvl w:val="0"/>
          <w:numId w:val="7"/>
        </w:numPr>
        <w:suppressAutoHyphens w:val="false"/>
        <w:spacing w:before="0" w:after="200"/>
        <w:ind w:left="567" w:hanging="283"/>
        <w:contextualSpacing/>
        <w:rPr>
          <w:rFonts w:ascii="Arial Narrow" w:hAnsi="Arial Narrow" w:cs="Arial"/>
          <w:sz w:val="20"/>
          <w:szCs w:val="20"/>
        </w:rPr>
      </w:pPr>
      <w:r>
        <w:rPr>
          <w:rFonts w:cs="Arial" w:ascii="Arial Narrow" w:hAnsi="Arial Narrow"/>
          <w:sz w:val="20"/>
          <w:szCs w:val="20"/>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pPr>
        <w:pStyle w:val="Normal"/>
        <w:numPr>
          <w:ilvl w:val="0"/>
          <w:numId w:val="2"/>
        </w:numPr>
        <w:suppressAutoHyphens w:val="false"/>
        <w:spacing w:before="0" w:after="0"/>
        <w:ind w:left="284" w:hanging="284"/>
        <w:contextualSpacing/>
        <w:rPr>
          <w:rFonts w:ascii="Arial Narrow" w:hAnsi="Arial Narrow" w:cs="Arial"/>
          <w:b/>
          <w:b/>
          <w:sz w:val="20"/>
          <w:szCs w:val="20"/>
        </w:rPr>
      </w:pPr>
      <w:r>
        <w:rPr>
          <w:rFonts w:cs="Arial" w:ascii="Arial Narrow" w:hAnsi="Arial Narrow"/>
          <w:b/>
          <w:sz w:val="20"/>
          <w:szCs w:val="20"/>
        </w:rPr>
        <w:t>Zautomatyzowane podejmowanie decyzji.</w:t>
      </w:r>
    </w:p>
    <w:p>
      <w:pPr>
        <w:pStyle w:val="Normal"/>
        <w:spacing w:before="0" w:after="240"/>
        <w:ind w:left="284" w:hanging="0"/>
        <w:contextualSpacing/>
        <w:rPr>
          <w:rFonts w:ascii="Arial Narrow" w:hAnsi="Arial Narrow" w:cs="Arial"/>
          <w:sz w:val="20"/>
          <w:szCs w:val="20"/>
        </w:rPr>
      </w:pPr>
      <w:r>
        <w:rPr>
          <w:rFonts w:cs="Arial" w:ascii="Arial Narrow" w:hAnsi="Arial Narrow"/>
          <w:sz w:val="20"/>
          <w:szCs w:val="20"/>
        </w:rPr>
        <w:t>Dane osobowe nie będą podlegały zautomatyzowanemu podejmowaniu decyzji, w tym profilowaniu.</w:t>
      </w:r>
    </w:p>
    <w:p>
      <w:pPr>
        <w:pStyle w:val="Normal"/>
        <w:numPr>
          <w:ilvl w:val="0"/>
          <w:numId w:val="2"/>
        </w:numPr>
        <w:suppressAutoHyphens w:val="false"/>
        <w:spacing w:before="0" w:after="0"/>
        <w:ind w:left="284" w:hanging="284"/>
        <w:contextualSpacing/>
        <w:rPr>
          <w:rFonts w:ascii="Arial Narrow" w:hAnsi="Arial Narrow" w:cs="Arial"/>
          <w:b/>
          <w:b/>
          <w:sz w:val="20"/>
          <w:szCs w:val="20"/>
        </w:rPr>
      </w:pPr>
      <w:r>
        <w:rPr>
          <w:rFonts w:cs="Arial" w:ascii="Arial Narrow" w:hAnsi="Arial Narrow"/>
          <w:b/>
          <w:sz w:val="20"/>
          <w:szCs w:val="20"/>
        </w:rPr>
        <w:t>Przekazywanie danych do państwa trzeciego.</w:t>
      </w:r>
    </w:p>
    <w:p>
      <w:pPr>
        <w:pStyle w:val="Normal"/>
        <w:spacing w:before="0" w:after="240"/>
        <w:ind w:left="284" w:hanging="0"/>
        <w:contextualSpacing/>
        <w:rPr>
          <w:sz w:val="20"/>
          <w:szCs w:val="20"/>
        </w:rPr>
      </w:pPr>
      <w:r>
        <w:rPr>
          <w:rFonts w:cs="Arial" w:ascii="Arial Narrow" w:hAnsi="Arial Narrow"/>
          <w:sz w:val="20"/>
          <w:szCs w:val="20"/>
        </w:rPr>
        <w:t>Państwa dane osobowe nie będą przekazywane do państwa trzeciego.</w:t>
      </w:r>
    </w:p>
    <w:p>
      <w:pPr>
        <w:pStyle w:val="Normal"/>
        <w:numPr>
          <w:ilvl w:val="0"/>
          <w:numId w:val="2"/>
        </w:numPr>
        <w:suppressAutoHyphens w:val="false"/>
        <w:spacing w:before="0" w:after="0"/>
        <w:ind w:left="284" w:hanging="426"/>
        <w:contextualSpacing/>
        <w:rPr>
          <w:rFonts w:ascii="Arial Narrow" w:hAnsi="Arial Narrow" w:cs="Arial"/>
          <w:b/>
          <w:b/>
          <w:sz w:val="20"/>
          <w:szCs w:val="20"/>
        </w:rPr>
      </w:pPr>
      <w:r>
        <w:rPr>
          <w:rFonts w:cs="Arial" w:ascii="Arial Narrow" w:hAnsi="Arial Narrow"/>
          <w:b/>
          <w:sz w:val="20"/>
          <w:szCs w:val="20"/>
        </w:rPr>
        <w:t>Kontakt z administratorem danych i Inspektorem Ochrony Danych.</w:t>
      </w:r>
    </w:p>
    <w:p>
      <w:pPr>
        <w:pStyle w:val="Normal"/>
        <w:spacing w:before="0" w:after="0"/>
        <w:ind w:left="284" w:hanging="0"/>
        <w:contextualSpacing/>
        <w:rPr>
          <w:rFonts w:ascii="Arial Narrow" w:hAnsi="Arial Narrow" w:cs="Arial"/>
          <w:sz w:val="20"/>
          <w:szCs w:val="20"/>
        </w:rPr>
      </w:pPr>
      <w:r>
        <w:rPr>
          <w:rFonts w:cs="Arial" w:ascii="Arial Narrow" w:hAnsi="Arial Narrow"/>
          <w:sz w:val="20"/>
          <w:szCs w:val="20"/>
        </w:rPr>
        <w:t>Jeśli mają Państwo pytania dotyczące przetwarzania danych osobowych przez LGD, prosimy kontaktować się w następujący sposób:</w:t>
      </w:r>
    </w:p>
    <w:p>
      <w:pPr>
        <w:pStyle w:val="Normal"/>
        <w:numPr>
          <w:ilvl w:val="0"/>
          <w:numId w:val="8"/>
        </w:numPr>
        <w:suppressAutoHyphens w:val="false"/>
        <w:spacing w:before="0" w:after="0"/>
        <w:ind w:left="851" w:hanging="284"/>
        <w:contextualSpacing/>
        <w:rPr>
          <w:rFonts w:ascii="Arial Narrow" w:hAnsi="Arial Narrow"/>
          <w:sz w:val="20"/>
          <w:szCs w:val="20"/>
        </w:rPr>
      </w:pPr>
      <w:r>
        <w:rPr>
          <w:rFonts w:cs="Arial" w:ascii="Arial Narrow" w:hAnsi="Arial Narrow"/>
          <w:sz w:val="20"/>
          <w:szCs w:val="20"/>
        </w:rPr>
        <w:t>pocztą tradycyjną na adres:</w:t>
      </w:r>
      <w:r>
        <w:rPr>
          <w:rFonts w:ascii="Arial Narrow" w:hAnsi="Arial Narrow"/>
          <w:sz w:val="20"/>
          <w:szCs w:val="20"/>
        </w:rPr>
        <w:t>Stowarzyszenie LGD Bory Dolnośląskie, ul. Żeromskiego 25, 68-120 Iłowa,</w:t>
      </w:r>
    </w:p>
    <w:p>
      <w:pPr>
        <w:pStyle w:val="Normal"/>
        <w:spacing w:before="0" w:after="60"/>
        <w:contextualSpacing/>
        <w:rPr/>
      </w:pPr>
      <w:r>
        <w:rPr>
          <w:rFonts w:cs="Arial" w:ascii="Arial Narrow" w:hAnsi="Arial Narrow"/>
          <w:sz w:val="20"/>
          <w:szCs w:val="20"/>
        </w:rPr>
        <w:t xml:space="preserve">elektronicznie na adres e-mail: </w:t>
      </w:r>
      <w:hyperlink r:id="rId17">
        <w:r>
          <w:rPr>
            <w:rStyle w:val="Czeinternetowe"/>
            <w:rFonts w:ascii="Arial Narrow" w:hAnsi="Arial Narrow"/>
            <w:sz w:val="20"/>
            <w:szCs w:val="20"/>
          </w:rPr>
          <w:t>biuro@bory.org.pl</w:t>
        </w:r>
      </w:hyperlink>
      <w:r>
        <w:rPr>
          <w:rStyle w:val="Czeinternetowe"/>
          <w:rFonts w:ascii="Arial Narrow" w:hAnsi="Arial Narrow"/>
          <w:sz w:val="20"/>
          <w:szCs w:val="20"/>
        </w:rPr>
        <w:t>.</w:t>
      </w:r>
    </w:p>
    <w:p>
      <w:pPr>
        <w:pStyle w:val="Normal"/>
        <w:spacing w:before="0" w:after="60"/>
        <w:contextualSpacing/>
        <w:rPr>
          <w:rFonts w:ascii="Arial Narrow" w:hAnsi="Arial Narrow"/>
          <w:sz w:val="20"/>
          <w:szCs w:val="20"/>
        </w:rPr>
      </w:pPr>
      <w:r>
        <w:rPr>
          <w:rFonts w:eastAsia="Arial" w:cs="Arial" w:ascii="Arial Narrow" w:hAnsi="Arial Narrow"/>
          <w:b/>
          <w:bCs/>
          <w:sz w:val="20"/>
          <w:szCs w:val="20"/>
        </w:rPr>
        <w:t>Klauzula informacyjna Instytucji Zarządzającej programem Fundusze Europejskie dla Lubuskiego 2021 – 2027.</w:t>
      </w:r>
    </w:p>
    <w:p>
      <w:pPr>
        <w:pStyle w:val="Normal"/>
        <w:spacing w:before="0" w:after="240"/>
        <w:contextualSpacing/>
        <w:rPr/>
      </w:pPr>
      <w:r>
        <w:rPr>
          <w:rFonts w:cs="Arial" w:ascii="Arial Narrow" w:hAnsi="Arial Narrow"/>
          <w:sz w:val="20"/>
          <w:szCs w:val="20"/>
        </w:rPr>
        <w:t>W celu wykonania obowiązku nałożonego art. 13 i 14 RODO</w:t>
      </w:r>
      <w:r>
        <w:rPr>
          <w:rStyle w:val="Zakotwiczenieprzypisudolnego"/>
          <w:rFonts w:cs="Arial" w:ascii="Arial Narrow" w:hAnsi="Arial Narrow"/>
          <w:sz w:val="20"/>
          <w:szCs w:val="20"/>
        </w:rPr>
        <w:footnoteReference w:id="28"/>
      </w:r>
      <w:r>
        <w:rPr>
          <w:rFonts w:cs="Arial" w:ascii="Arial Narrow" w:hAnsi="Arial Narrow"/>
          <w:sz w:val="20"/>
          <w:szCs w:val="20"/>
        </w:rPr>
        <w:t xml:space="preserve">, w związku z art. 88 ustawy </w:t>
        <w:br/>
        <w:t>o zasadach realizacji zadań finansowanych ze środków europejskich w perspektywie finansowej 2021-2027</w:t>
      </w:r>
      <w:r>
        <w:rPr>
          <w:rStyle w:val="Zakotwiczenieprzypisudolnego"/>
          <w:rFonts w:cs="Arial" w:ascii="Arial Narrow" w:hAnsi="Arial Narrow"/>
          <w:sz w:val="20"/>
          <w:szCs w:val="20"/>
        </w:rPr>
        <w:footnoteReference w:id="29"/>
      </w:r>
      <w:r>
        <w:rPr>
          <w:rFonts w:cs="Arial" w:ascii="Arial Narrow" w:hAnsi="Arial Narrow"/>
          <w:sz w:val="20"/>
          <w:szCs w:val="20"/>
        </w:rPr>
        <w:t>, informujemy o zasadach przetwarzania Państwa danych osobowych:</w:t>
      </w:r>
    </w:p>
    <w:p>
      <w:pPr>
        <w:pStyle w:val="Normal"/>
        <w:numPr>
          <w:ilvl w:val="0"/>
          <w:numId w:val="10"/>
        </w:numPr>
        <w:suppressAutoHyphens w:val="false"/>
        <w:spacing w:before="0" w:after="0"/>
        <w:ind w:left="284" w:hanging="284"/>
        <w:contextualSpacing/>
        <w:rPr>
          <w:rFonts w:ascii="Arial Narrow" w:hAnsi="Arial Narrow"/>
          <w:sz w:val="20"/>
          <w:szCs w:val="20"/>
        </w:rPr>
      </w:pPr>
      <w:r>
        <w:rPr>
          <w:rFonts w:cs="Arial" w:ascii="Arial Narrow" w:hAnsi="Arial Narrow"/>
          <w:b/>
          <w:sz w:val="20"/>
          <w:szCs w:val="20"/>
        </w:rPr>
        <w:t>Administrator.</w:t>
      </w:r>
    </w:p>
    <w:p>
      <w:pPr>
        <w:pStyle w:val="Normal"/>
        <w:spacing w:before="0" w:after="0"/>
        <w:ind w:left="284" w:hanging="0"/>
        <w:contextualSpacing/>
        <w:rPr>
          <w:rFonts w:ascii="Arial Narrow" w:hAnsi="Arial Narrow"/>
          <w:sz w:val="20"/>
          <w:szCs w:val="20"/>
        </w:rPr>
      </w:pPr>
      <w:r>
        <w:rPr>
          <w:rFonts w:cs="Arial" w:ascii="Arial Narrow" w:hAnsi="Arial Narrow"/>
          <w:sz w:val="20"/>
          <w:szCs w:val="20"/>
        </w:rPr>
        <w:t>Odrębnymi administratorami Państwa danych jest:</w:t>
      </w:r>
    </w:p>
    <w:p>
      <w:pPr>
        <w:pStyle w:val="Normal"/>
        <w:suppressAutoHyphens w:val="false"/>
        <w:spacing w:before="0" w:after="240"/>
        <w:ind w:left="284" w:hanging="0"/>
        <w:contextualSpacing/>
        <w:rPr>
          <w:rFonts w:ascii="Arial Narrow" w:hAnsi="Arial Narrow"/>
          <w:sz w:val="20"/>
          <w:szCs w:val="20"/>
        </w:rPr>
      </w:pPr>
      <w:r>
        <w:rPr>
          <w:rFonts w:cs="Arial" w:ascii="Arial Narrow" w:hAnsi="Arial Narrow"/>
          <w:sz w:val="20"/>
          <w:szCs w:val="20"/>
        </w:rPr>
        <w:t>- Zarząd Województwa Lubuskiego z siedzibą przy ul. Podgórnej 7, 65-057 Zielona Góra</w:t>
      </w:r>
    </w:p>
    <w:p>
      <w:pPr>
        <w:pStyle w:val="Normal"/>
        <w:suppressAutoHyphens w:val="false"/>
        <w:spacing w:before="0" w:after="240"/>
        <w:ind w:left="284" w:hanging="0"/>
        <w:contextualSpacing/>
        <w:rPr>
          <w:rFonts w:ascii="Arial Narrow" w:hAnsi="Arial Narrow" w:cs="Arial"/>
          <w:sz w:val="20"/>
          <w:szCs w:val="20"/>
        </w:rPr>
      </w:pPr>
      <w:r>
        <w:rPr>
          <w:rFonts w:cs="Arial" w:ascii="Arial Narrow" w:hAnsi="Arial Narrow"/>
          <w:sz w:val="20"/>
          <w:szCs w:val="20"/>
        </w:rPr>
        <w:t>oraz</w:t>
      </w:r>
    </w:p>
    <w:p>
      <w:pPr>
        <w:pStyle w:val="Normal"/>
        <w:suppressAutoHyphens w:val="false"/>
        <w:spacing w:before="0" w:after="0"/>
        <w:ind w:left="284" w:hanging="0"/>
        <w:contextualSpacing/>
        <w:rPr>
          <w:rFonts w:ascii="Arial Narrow" w:hAnsi="Arial Narrow" w:cs="Arial"/>
          <w:sz w:val="20"/>
          <w:szCs w:val="20"/>
        </w:rPr>
      </w:pPr>
      <w:r>
        <w:rPr>
          <w:rFonts w:cs="Arial" w:ascii="Arial Narrow" w:hAnsi="Arial Narrow"/>
          <w:sz w:val="20"/>
          <w:szCs w:val="20"/>
        </w:rPr>
        <w:t>- Minister właściwy do spraw rozwoju regionalnego z siedzibą przy ul. Wspólnej 2/4, 00-926 Warszawa.</w:t>
      </w:r>
    </w:p>
    <w:p>
      <w:pPr>
        <w:pStyle w:val="Normal"/>
        <w:numPr>
          <w:ilvl w:val="0"/>
          <w:numId w:val="10"/>
        </w:numPr>
        <w:suppressAutoHyphens w:val="false"/>
        <w:spacing w:before="0" w:after="0"/>
        <w:ind w:left="1080" w:hanging="1080"/>
        <w:contextualSpacing/>
        <w:rPr>
          <w:rFonts w:ascii="Arial Narrow" w:hAnsi="Arial Narrow"/>
          <w:sz w:val="20"/>
          <w:szCs w:val="20"/>
        </w:rPr>
      </w:pPr>
      <w:r>
        <w:rPr>
          <w:rFonts w:cs="Arial" w:ascii="Arial Narrow" w:hAnsi="Arial Narrow"/>
          <w:b/>
          <w:sz w:val="20"/>
          <w:szCs w:val="20"/>
        </w:rPr>
        <w:t>Cel przetwarzania danych.</w:t>
      </w:r>
    </w:p>
    <w:p>
      <w:pPr>
        <w:pStyle w:val="Default"/>
        <w:spacing w:lineRule="auto" w:line="360" w:before="0" w:after="160"/>
        <w:ind w:left="284" w:hanging="0"/>
        <w:contextualSpacing/>
        <w:rPr>
          <w:rFonts w:ascii="Arial Narrow" w:hAnsi="Arial Narrow"/>
          <w:sz w:val="20"/>
          <w:szCs w:val="20"/>
        </w:rPr>
      </w:pPr>
      <w:r>
        <w:rPr>
          <w:rFonts w:cs="Arial Narrow" w:ascii="Arial Narrow" w:hAnsi="Arial Narrow"/>
          <w:sz w:val="20"/>
          <w:szCs w:val="20"/>
        </w:rPr>
        <w:t>Dane osobowe będą przetwarzane w związku z realizacją programu Fundusze Europejskie dla Lubuskiego 2021 - 2027, w szczególności w celu monitorowania, sprawozdawczości, komunikacji, publikacji, ewaluacji, zarządzania finansowego, weryfikacji i audytów oraz do celów określania kwalifikowalności uczestników.</w:t>
      </w:r>
    </w:p>
    <w:p>
      <w:pPr>
        <w:pStyle w:val="Normal"/>
        <w:spacing w:before="0" w:after="240"/>
        <w:ind w:left="284" w:hanging="0"/>
        <w:contextualSpacing/>
        <w:rPr>
          <w:rFonts w:ascii="Arial Narrow" w:hAnsi="Arial Narrow" w:cs="Arial"/>
          <w:sz w:val="20"/>
          <w:szCs w:val="20"/>
        </w:rPr>
      </w:pPr>
      <w:r>
        <w:rPr>
          <w:rFonts w:cs="Arial" w:ascii="Arial Narrow" w:hAnsi="Arial Narrow"/>
          <w:sz w:val="20"/>
          <w:szCs w:val="20"/>
        </w:rPr>
        <w:t>Podanie danych jest dobrowolne, ale konieczne do realizacji wyżej wymienionego celu. Odmowa ich podania jest równoznaczna z brakiem możliwości podjęcia stosownych działań.</w:t>
      </w:r>
    </w:p>
    <w:p>
      <w:pPr>
        <w:pStyle w:val="Normal"/>
        <w:numPr>
          <w:ilvl w:val="0"/>
          <w:numId w:val="10"/>
        </w:numPr>
        <w:suppressAutoHyphens w:val="false"/>
        <w:spacing w:before="0" w:after="0"/>
        <w:ind w:left="1080" w:hanging="1080"/>
        <w:contextualSpacing/>
        <w:rPr>
          <w:rFonts w:ascii="Arial Narrow" w:hAnsi="Arial Narrow"/>
          <w:sz w:val="20"/>
          <w:szCs w:val="20"/>
        </w:rPr>
      </w:pPr>
      <w:r>
        <w:rPr>
          <w:rFonts w:cs="Arial" w:ascii="Arial Narrow" w:hAnsi="Arial Narrow"/>
          <w:b/>
          <w:sz w:val="20"/>
          <w:szCs w:val="20"/>
        </w:rPr>
        <w:t>Podstawa przetwarzania.</w:t>
      </w:r>
    </w:p>
    <w:p>
      <w:pPr>
        <w:pStyle w:val="Normal"/>
        <w:spacing w:before="0" w:after="0"/>
        <w:ind w:left="284" w:hanging="0"/>
        <w:contextualSpacing/>
        <w:rPr/>
      </w:pPr>
      <w:r>
        <w:rPr>
          <w:rFonts w:cs="Arial" w:ascii="Arial Narrow" w:hAnsi="Arial Narrow"/>
          <w:sz w:val="20"/>
          <w:szCs w:val="20"/>
        </w:rPr>
        <w:t xml:space="preserve">Będziemy przetwarzać Państwa dane osobowe w związku z tym, że zobowiązuje nas do tego </w:t>
      </w:r>
      <w:r>
        <w:rPr>
          <w:rFonts w:cs="Arial" w:ascii="Arial Narrow" w:hAnsi="Arial Narrow"/>
          <w:b/>
          <w:sz w:val="20"/>
          <w:szCs w:val="20"/>
        </w:rPr>
        <w:t>prawo</w:t>
      </w:r>
      <w:r>
        <w:rPr>
          <w:rFonts w:cs="Arial" w:ascii="Arial Narrow" w:hAnsi="Arial Narrow"/>
          <w:sz w:val="20"/>
          <w:szCs w:val="20"/>
        </w:rPr>
        <w:t xml:space="preserve"> (art. 6 ust. 1 lit. c, art. 9 ust. 2 lit. g oraz art. 10</w:t>
      </w:r>
      <w:r>
        <w:rPr>
          <w:rStyle w:val="Zakotwiczenieprzypisudolnego"/>
          <w:rFonts w:cs="Arial" w:ascii="Arial Narrow" w:hAnsi="Arial Narrow"/>
          <w:sz w:val="20"/>
          <w:szCs w:val="20"/>
        </w:rPr>
        <w:footnoteReference w:id="30"/>
      </w:r>
      <w:r>
        <w:rPr>
          <w:rFonts w:cs="Arial" w:ascii="Arial Narrow" w:hAnsi="Arial Narrow"/>
          <w:sz w:val="20"/>
          <w:szCs w:val="20"/>
        </w:rPr>
        <w:t xml:space="preserve"> RODO)</w:t>
      </w:r>
      <w:r>
        <w:rPr>
          <w:rStyle w:val="Zakotwiczenieprzypisudolnego"/>
          <w:rFonts w:cs="Arial" w:ascii="Arial Narrow" w:hAnsi="Arial Narrow"/>
          <w:sz w:val="20"/>
          <w:szCs w:val="20"/>
        </w:rPr>
        <w:footnoteReference w:id="31"/>
      </w:r>
      <w:r>
        <w:rPr>
          <w:rFonts w:cs="Arial" w:ascii="Arial Narrow" w:hAnsi="Arial Narrow"/>
          <w:sz w:val="20"/>
          <w:szCs w:val="20"/>
        </w:rPr>
        <w:t>:</w:t>
      </w:r>
    </w:p>
    <w:p>
      <w:pPr>
        <w:pStyle w:val="Normal"/>
        <w:numPr>
          <w:ilvl w:val="0"/>
          <w:numId w:val="11"/>
        </w:numPr>
        <w:tabs>
          <w:tab w:val="clear" w:pos="709"/>
          <w:tab w:val="left" w:pos="567" w:leader="none"/>
        </w:tabs>
        <w:suppressAutoHyphens w:val="false"/>
        <w:spacing w:before="0" w:after="0"/>
        <w:ind w:left="567" w:hanging="283"/>
        <w:contextualSpacing/>
        <w:rPr>
          <w:rFonts w:ascii="Arial Narrow" w:hAnsi="Arial Narrow" w:cs="Arial"/>
          <w:sz w:val="20"/>
          <w:szCs w:val="20"/>
        </w:rPr>
      </w:pPr>
      <w:r>
        <w:rPr>
          <w:rFonts w:cs="Arial" w:ascii="Arial Narrow" w:hAnsi="Arial Narrow"/>
          <w:sz w:val="20"/>
          <w:szCs w:val="20"/>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pPr>
        <w:pStyle w:val="Normal"/>
        <w:numPr>
          <w:ilvl w:val="0"/>
          <w:numId w:val="11"/>
        </w:numPr>
        <w:tabs>
          <w:tab w:val="clear" w:pos="709"/>
          <w:tab w:val="left" w:pos="567" w:leader="none"/>
        </w:tabs>
        <w:suppressAutoHyphens w:val="false"/>
        <w:spacing w:before="0" w:after="0"/>
        <w:ind w:left="567" w:hanging="283"/>
        <w:contextualSpacing/>
        <w:rPr>
          <w:rFonts w:ascii="Arial Narrow" w:hAnsi="Arial Narrow" w:cs="Arial"/>
          <w:sz w:val="20"/>
          <w:szCs w:val="20"/>
        </w:rPr>
      </w:pPr>
      <w:r>
        <w:rPr>
          <w:rFonts w:cs="Arial" w:ascii="Arial Narrow" w:hAnsi="Arial Narrow"/>
          <w:sz w:val="20"/>
          <w:szCs w:val="20"/>
        </w:rPr>
        <w:t>rozporządzenie Parlamentu Europejskiego i Rady (UE) 2021/1057 z dnia 24 czerwca 2021 r. ustanawiające Europejski Fundusz Społeczny Plus (EFS+) oraz uchylające rozporządzenie (UE) nr 1296/2013 (Dz. Urz. UE L 231 z 30.06.2021, str. 21, z późn. zm.)</w:t>
      </w:r>
    </w:p>
    <w:p>
      <w:pPr>
        <w:pStyle w:val="Normal"/>
        <w:numPr>
          <w:ilvl w:val="0"/>
          <w:numId w:val="11"/>
        </w:numPr>
        <w:tabs>
          <w:tab w:val="clear" w:pos="709"/>
          <w:tab w:val="left" w:pos="567" w:leader="none"/>
        </w:tabs>
        <w:suppressAutoHyphens w:val="false"/>
        <w:spacing w:before="0" w:after="0"/>
        <w:ind w:left="567" w:hanging="283"/>
        <w:contextualSpacing/>
        <w:rPr>
          <w:rFonts w:ascii="Arial Narrow" w:hAnsi="Arial Narrow" w:cs="Arial"/>
          <w:sz w:val="20"/>
          <w:szCs w:val="20"/>
        </w:rPr>
      </w:pPr>
      <w:r>
        <w:rPr>
          <w:rFonts w:cs="Arial" w:ascii="Arial Narrow" w:hAnsi="Arial Narrow"/>
          <w:sz w:val="20"/>
          <w:szCs w:val="20"/>
        </w:rPr>
        <w:t>ustawa z dnia 28 kwietnia 2022 r. o zasadach realizacji zadań finansowanych ze środków europejskich w perspektywie finansowej 2021-2027, w szczególności art. 87-93,</w:t>
      </w:r>
    </w:p>
    <w:p>
      <w:pPr>
        <w:pStyle w:val="Normal"/>
        <w:numPr>
          <w:ilvl w:val="0"/>
          <w:numId w:val="11"/>
        </w:numPr>
        <w:tabs>
          <w:tab w:val="clear" w:pos="709"/>
          <w:tab w:val="left" w:pos="851" w:leader="none"/>
        </w:tabs>
        <w:suppressAutoHyphens w:val="false"/>
        <w:spacing w:before="0" w:after="0"/>
        <w:ind w:left="567" w:hanging="283"/>
        <w:contextualSpacing/>
        <w:rPr>
          <w:rFonts w:ascii="Arial Narrow" w:hAnsi="Arial Narrow" w:cs="Arial"/>
          <w:bCs/>
          <w:sz w:val="20"/>
          <w:szCs w:val="20"/>
        </w:rPr>
      </w:pPr>
      <w:r>
        <w:rPr>
          <w:rFonts w:cs="Arial" w:ascii="Arial Narrow" w:hAnsi="Arial Narrow"/>
          <w:bCs/>
          <w:sz w:val="20"/>
          <w:szCs w:val="20"/>
        </w:rPr>
        <w:t>ustawa z 14 czerwca 1960 r. - Kodeks postępowania administracyjnego,</w:t>
      </w:r>
    </w:p>
    <w:p>
      <w:pPr>
        <w:pStyle w:val="Normal"/>
        <w:numPr>
          <w:ilvl w:val="0"/>
          <w:numId w:val="11"/>
        </w:numPr>
        <w:tabs>
          <w:tab w:val="clear" w:pos="709"/>
          <w:tab w:val="left" w:pos="851" w:leader="none"/>
        </w:tabs>
        <w:suppressAutoHyphens w:val="false"/>
        <w:spacing w:before="0" w:after="240"/>
        <w:ind w:left="567" w:hanging="283"/>
        <w:contextualSpacing/>
        <w:rPr>
          <w:rFonts w:ascii="Arial Narrow" w:hAnsi="Arial Narrow" w:cs="Arial"/>
          <w:bCs/>
          <w:sz w:val="20"/>
          <w:szCs w:val="20"/>
        </w:rPr>
      </w:pPr>
      <w:r>
        <w:rPr>
          <w:rFonts w:cs="Arial" w:ascii="Arial Narrow" w:hAnsi="Arial Narrow"/>
          <w:bCs/>
          <w:sz w:val="20"/>
          <w:szCs w:val="20"/>
        </w:rPr>
        <w:t xml:space="preserve">ustawa z 27 sierpnia 2009 r. o finansach publicznych. </w:t>
      </w:r>
    </w:p>
    <w:p>
      <w:pPr>
        <w:pStyle w:val="Normal"/>
        <w:tabs>
          <w:tab w:val="clear" w:pos="709"/>
          <w:tab w:val="left" w:pos="851" w:leader="none"/>
        </w:tabs>
        <w:suppressAutoHyphens w:val="false"/>
        <w:spacing w:before="0" w:after="240"/>
        <w:ind w:left="567" w:hanging="283"/>
        <w:contextualSpacing/>
        <w:rPr>
          <w:rFonts w:ascii="Arial Narrow" w:hAnsi="Arial Narrow" w:cs="Arial"/>
          <w:bCs/>
          <w:sz w:val="20"/>
          <w:szCs w:val="20"/>
        </w:rPr>
      </w:pPr>
      <w:r>
        <w:rPr>
          <w:rFonts w:cs="Arial" w:ascii="Arial Narrow" w:hAnsi="Arial Narrow"/>
          <w:bCs/>
          <w:sz w:val="20"/>
          <w:szCs w:val="20"/>
        </w:rPr>
      </w:r>
    </w:p>
    <w:p>
      <w:pPr>
        <w:pStyle w:val="Normal"/>
        <w:tabs>
          <w:tab w:val="clear" w:pos="709"/>
          <w:tab w:val="left" w:pos="851" w:leader="none"/>
        </w:tabs>
        <w:suppressAutoHyphens w:val="false"/>
        <w:spacing w:before="0" w:after="240"/>
        <w:ind w:left="567" w:hanging="283"/>
        <w:contextualSpacing/>
        <w:rPr>
          <w:rFonts w:ascii="Arial Narrow" w:hAnsi="Arial Narrow" w:cs="Arial"/>
          <w:bCs/>
          <w:sz w:val="20"/>
          <w:szCs w:val="20"/>
        </w:rPr>
      </w:pPr>
      <w:r>
        <w:rPr>
          <w:rFonts w:cs="Arial" w:ascii="Arial Narrow" w:hAnsi="Arial Narrow"/>
          <w:bCs/>
          <w:sz w:val="20"/>
          <w:szCs w:val="20"/>
        </w:rPr>
      </w:r>
    </w:p>
    <w:p>
      <w:pPr>
        <w:pStyle w:val="Normal"/>
        <w:numPr>
          <w:ilvl w:val="0"/>
          <w:numId w:val="10"/>
        </w:numPr>
        <w:suppressAutoHyphens w:val="false"/>
        <w:spacing w:before="0" w:after="0"/>
        <w:ind w:left="284" w:hanging="284"/>
        <w:contextualSpacing/>
        <w:rPr/>
      </w:pPr>
      <w:r>
        <w:rPr>
          <w:rFonts w:cs="Arial" w:ascii="Arial Narrow" w:hAnsi="Arial Narrow"/>
          <w:b/>
          <w:sz w:val="20"/>
          <w:szCs w:val="20"/>
        </w:rPr>
        <w:t>Sposób pozyskiwania danych.</w:t>
      </w:r>
    </w:p>
    <w:p>
      <w:pPr>
        <w:pStyle w:val="Normal"/>
        <w:spacing w:before="0" w:after="240"/>
        <w:ind w:left="284" w:hanging="0"/>
        <w:contextualSpacing/>
        <w:rPr>
          <w:rFonts w:ascii="Arial Narrow" w:hAnsi="Arial Narrow"/>
          <w:sz w:val="20"/>
          <w:szCs w:val="20"/>
        </w:rPr>
      </w:pPr>
      <w:r>
        <w:rPr>
          <w:rFonts w:cs="Arial" w:ascii="Arial Narrow" w:hAnsi="Arial Narrow"/>
          <w:sz w:val="20"/>
          <w:szCs w:val="20"/>
        </w:rPr>
        <w:t>Dane pozyskujemy bezpośrednio od osób, których one dotyczą, albo od instytucji ipodmiotów zaangażowanych w realizację programu, w tym w szczególności od wnioskodawców, beneficjentów, partnerów.</w:t>
      </w:r>
    </w:p>
    <w:p>
      <w:pPr>
        <w:pStyle w:val="Normal"/>
        <w:numPr>
          <w:ilvl w:val="0"/>
          <w:numId w:val="10"/>
        </w:numPr>
        <w:suppressAutoHyphens w:val="false"/>
        <w:spacing w:before="0" w:after="0"/>
        <w:ind w:left="284" w:hanging="284"/>
        <w:contextualSpacing/>
        <w:rPr>
          <w:rFonts w:ascii="Arial Narrow" w:hAnsi="Arial Narrow"/>
          <w:sz w:val="20"/>
          <w:szCs w:val="20"/>
        </w:rPr>
      </w:pPr>
      <w:r>
        <w:rPr>
          <w:rFonts w:cs="Arial" w:ascii="Arial Narrow" w:hAnsi="Arial Narrow"/>
          <w:b/>
          <w:sz w:val="20"/>
          <w:szCs w:val="20"/>
        </w:rPr>
        <w:t>Dostęp do danych osobowych.</w:t>
      </w:r>
    </w:p>
    <w:p>
      <w:pPr>
        <w:pStyle w:val="Normal"/>
        <w:spacing w:before="0" w:after="0"/>
        <w:ind w:left="284" w:hanging="0"/>
        <w:contextualSpacing/>
        <w:rPr>
          <w:rFonts w:ascii="Arial Narrow" w:hAnsi="Arial Narrow" w:cs="Arial"/>
          <w:sz w:val="20"/>
          <w:szCs w:val="20"/>
        </w:rPr>
      </w:pPr>
      <w:r>
        <w:rPr>
          <w:rFonts w:cs="Arial" w:ascii="Arial Narrow" w:hAnsi="Arial Narrow"/>
          <w:sz w:val="20"/>
          <w:szCs w:val="20"/>
        </w:rPr>
        <w:t>Dostęp do Państwa danych osobowych mają pracownicy i współpracownicy administratora. Ponadto Państwa dane osobowe mogą być powierzane lub udostępniane:</w:t>
      </w:r>
    </w:p>
    <w:p>
      <w:pPr>
        <w:pStyle w:val="Normal"/>
        <w:numPr>
          <w:ilvl w:val="0"/>
          <w:numId w:val="12"/>
        </w:numPr>
        <w:suppressAutoHyphens w:val="false"/>
        <w:spacing w:before="0" w:after="0"/>
        <w:ind w:left="567" w:hanging="283"/>
        <w:contextualSpacing/>
        <w:rPr>
          <w:rFonts w:ascii="Arial Narrow" w:hAnsi="Arial Narrow"/>
          <w:sz w:val="20"/>
          <w:szCs w:val="20"/>
        </w:rPr>
      </w:pPr>
      <w:r>
        <w:rPr>
          <w:rFonts w:cs="Arial" w:ascii="Arial Narrow" w:hAnsi="Arial Narrow"/>
          <w:sz w:val="20"/>
          <w:szCs w:val="20"/>
        </w:rPr>
        <w:t>podmiotom, którym zleciliśmy wykonywanie zadań w programie Fundusze Europejskie dla Lubuskiego 2021 - 2027,</w:t>
      </w:r>
    </w:p>
    <w:p>
      <w:pPr>
        <w:pStyle w:val="Normal"/>
        <w:numPr>
          <w:ilvl w:val="0"/>
          <w:numId w:val="12"/>
        </w:numPr>
        <w:suppressAutoHyphens w:val="false"/>
        <w:spacing w:before="0" w:after="0"/>
        <w:ind w:left="567" w:hanging="283"/>
        <w:contextualSpacing/>
        <w:rPr>
          <w:rFonts w:ascii="Arial Narrow" w:hAnsi="Arial Narrow" w:cs="Arial"/>
          <w:sz w:val="20"/>
          <w:szCs w:val="20"/>
        </w:rPr>
      </w:pPr>
      <w:r>
        <w:rPr>
          <w:rFonts w:cs="Arial" w:ascii="Arial Narrow" w:hAnsi="Arial Narrow"/>
          <w:sz w:val="20"/>
          <w:szCs w:val="20"/>
        </w:rPr>
        <w:t>organom Komisji Europejskiej, ministrowi właściwemu do spraw finansów publicznych, prezesowi zakładu ubezpieczeń społecznych,</w:t>
      </w:r>
    </w:p>
    <w:p>
      <w:pPr>
        <w:pStyle w:val="Normal"/>
        <w:numPr>
          <w:ilvl w:val="0"/>
          <w:numId w:val="12"/>
        </w:numPr>
        <w:suppressAutoHyphens w:val="false"/>
        <w:spacing w:before="0" w:after="240"/>
        <w:ind w:left="567" w:hanging="283"/>
        <w:contextualSpacing/>
        <w:rPr>
          <w:rFonts w:ascii="Arial Narrow" w:hAnsi="Arial Narrow" w:cs="Arial"/>
          <w:sz w:val="20"/>
          <w:szCs w:val="20"/>
        </w:rPr>
      </w:pPr>
      <w:r>
        <w:rPr>
          <w:rFonts w:cs="Arial" w:ascii="Arial Narrow" w:hAnsi="Arial Narrow"/>
          <w:sz w:val="20"/>
          <w:szCs w:val="20"/>
        </w:rPr>
        <w:t>podmiotom, które wykonują dla nas usługi związane z obsługą i rozwojem systemów teleinformatycznych, a także zapewnieniem łączności, np. dostawcom rozwiązań IT i operatorom telekomunikacyjnym.</w:t>
      </w:r>
    </w:p>
    <w:p>
      <w:pPr>
        <w:pStyle w:val="Normal"/>
        <w:numPr>
          <w:ilvl w:val="0"/>
          <w:numId w:val="10"/>
        </w:numPr>
        <w:suppressAutoHyphens w:val="false"/>
        <w:spacing w:before="0" w:after="0"/>
        <w:ind w:left="284" w:hanging="284"/>
        <w:contextualSpacing/>
        <w:rPr>
          <w:rFonts w:ascii="Arial Narrow" w:hAnsi="Arial Narrow"/>
          <w:sz w:val="20"/>
          <w:szCs w:val="20"/>
        </w:rPr>
      </w:pPr>
      <w:r>
        <w:rPr>
          <w:rFonts w:cs="Arial" w:ascii="Arial Narrow" w:hAnsi="Arial Narrow"/>
          <w:b/>
          <w:sz w:val="20"/>
          <w:szCs w:val="20"/>
        </w:rPr>
        <w:t>Okres przechowywania danych.</w:t>
      </w:r>
    </w:p>
    <w:p>
      <w:pPr>
        <w:pStyle w:val="Normal"/>
        <w:spacing w:before="0" w:after="240"/>
        <w:ind w:left="284" w:hanging="0"/>
        <w:contextualSpacing/>
        <w:rPr>
          <w:rFonts w:ascii="Arial Narrow" w:hAnsi="Arial Narrow"/>
          <w:sz w:val="20"/>
          <w:szCs w:val="20"/>
        </w:rPr>
      </w:pPr>
      <w:r>
        <w:rPr>
          <w:rFonts w:cs="Arial" w:ascii="Arial Narrow" w:hAnsi="Arial Narrow"/>
          <w:sz w:val="20"/>
          <w:szCs w:val="20"/>
        </w:rPr>
        <w:t xml:space="preserve">Dane osobowe są przechowywane przez okres niezbędny do realizacji celów określonych </w:t>
        <w:br/>
        <w:t xml:space="preserve">w punkcie 2. </w:t>
      </w:r>
    </w:p>
    <w:p>
      <w:pPr>
        <w:pStyle w:val="Normal"/>
        <w:numPr>
          <w:ilvl w:val="0"/>
          <w:numId w:val="10"/>
        </w:numPr>
        <w:suppressAutoHyphens w:val="false"/>
        <w:spacing w:before="0" w:after="0"/>
        <w:ind w:left="284" w:hanging="284"/>
        <w:contextualSpacing/>
        <w:rPr>
          <w:rFonts w:ascii="Arial Narrow" w:hAnsi="Arial Narrow"/>
          <w:sz w:val="20"/>
          <w:szCs w:val="20"/>
        </w:rPr>
      </w:pPr>
      <w:r>
        <w:rPr>
          <w:rFonts w:cs="Arial" w:ascii="Arial Narrow" w:hAnsi="Arial Narrow"/>
          <w:b/>
          <w:sz w:val="20"/>
          <w:szCs w:val="20"/>
        </w:rPr>
        <w:t>Prawa osób, których dane dotyczą.</w:t>
      </w:r>
    </w:p>
    <w:p>
      <w:pPr>
        <w:pStyle w:val="Normal"/>
        <w:spacing w:before="0" w:after="0"/>
        <w:ind w:firstLine="284"/>
        <w:contextualSpacing/>
        <w:rPr>
          <w:rFonts w:ascii="Arial Narrow" w:hAnsi="Arial Narrow" w:cs="Arial"/>
          <w:sz w:val="20"/>
          <w:szCs w:val="20"/>
        </w:rPr>
      </w:pPr>
      <w:r>
        <w:rPr>
          <w:rFonts w:cs="Arial" w:ascii="Arial Narrow" w:hAnsi="Arial Narrow"/>
          <w:sz w:val="20"/>
          <w:szCs w:val="20"/>
        </w:rPr>
        <w:t xml:space="preserve">Przysługują Państwu następujące prawa: </w:t>
      </w:r>
    </w:p>
    <w:p>
      <w:pPr>
        <w:pStyle w:val="Normal"/>
        <w:numPr>
          <w:ilvl w:val="0"/>
          <w:numId w:val="13"/>
        </w:numPr>
        <w:suppressAutoHyphens w:val="false"/>
        <w:spacing w:before="0" w:after="0"/>
        <w:ind w:left="567" w:hanging="283"/>
        <w:contextualSpacing/>
        <w:rPr>
          <w:rFonts w:ascii="Arial Narrow" w:hAnsi="Arial Narrow" w:cs="Arial"/>
          <w:sz w:val="20"/>
          <w:szCs w:val="20"/>
        </w:rPr>
      </w:pPr>
      <w:r>
        <w:rPr>
          <w:rFonts w:cs="Arial" w:ascii="Arial Narrow" w:hAnsi="Arial Narrow"/>
          <w:sz w:val="20"/>
          <w:szCs w:val="20"/>
        </w:rPr>
        <w:t>prawo dostępu do swoich danych oraz otrzymania ich kopii (art. 15 RODO),</w:t>
      </w:r>
    </w:p>
    <w:p>
      <w:pPr>
        <w:pStyle w:val="Normal"/>
        <w:numPr>
          <w:ilvl w:val="0"/>
          <w:numId w:val="13"/>
        </w:numPr>
        <w:suppressAutoHyphens w:val="false"/>
        <w:spacing w:before="0" w:after="0"/>
        <w:ind w:left="567" w:hanging="283"/>
        <w:contextualSpacing/>
        <w:rPr>
          <w:rFonts w:ascii="Arial Narrow" w:hAnsi="Arial Narrow" w:cs="Arial"/>
          <w:sz w:val="20"/>
          <w:szCs w:val="20"/>
        </w:rPr>
      </w:pPr>
      <w:r>
        <w:rPr>
          <w:rFonts w:cs="Arial" w:ascii="Arial Narrow" w:hAnsi="Arial Narrow"/>
          <w:sz w:val="20"/>
          <w:szCs w:val="20"/>
        </w:rPr>
        <w:t>prawo do sprostowania swoich danych (art. 16 RODO),</w:t>
      </w:r>
    </w:p>
    <w:p>
      <w:pPr>
        <w:pStyle w:val="Normal"/>
        <w:numPr>
          <w:ilvl w:val="0"/>
          <w:numId w:val="13"/>
        </w:numPr>
        <w:suppressAutoHyphens w:val="false"/>
        <w:spacing w:before="0" w:after="0"/>
        <w:ind w:left="567" w:hanging="283"/>
        <w:contextualSpacing/>
        <w:rPr>
          <w:rFonts w:ascii="Arial Narrow" w:hAnsi="Arial Narrow"/>
          <w:sz w:val="20"/>
          <w:szCs w:val="20"/>
        </w:rPr>
      </w:pPr>
      <w:r>
        <w:rPr>
          <w:rFonts w:cs="Arial" w:ascii="Arial Narrow" w:hAnsi="Arial Narrow"/>
          <w:sz w:val="20"/>
          <w:szCs w:val="20"/>
        </w:rPr>
        <w:t xml:space="preserve">prawo do usunięcia swoich danych (art. 17 RODO) - jeśli nie zaistniały okoliczności, </w:t>
        <w:br/>
        <w:t>o których mowa w art. 17 ust. 3 RODO,</w:t>
      </w:r>
    </w:p>
    <w:p>
      <w:pPr>
        <w:pStyle w:val="Normal"/>
        <w:numPr>
          <w:ilvl w:val="0"/>
          <w:numId w:val="13"/>
        </w:numPr>
        <w:suppressAutoHyphens w:val="false"/>
        <w:spacing w:before="0" w:after="0"/>
        <w:ind w:left="567" w:hanging="283"/>
        <w:contextualSpacing/>
        <w:rPr>
          <w:rFonts w:ascii="Arial Narrow" w:hAnsi="Arial Narrow" w:cs="Arial"/>
          <w:sz w:val="20"/>
          <w:szCs w:val="20"/>
        </w:rPr>
      </w:pPr>
      <w:r>
        <w:rPr>
          <w:rFonts w:cs="Arial" w:ascii="Arial Narrow" w:hAnsi="Arial Narrow"/>
          <w:sz w:val="20"/>
          <w:szCs w:val="20"/>
        </w:rPr>
        <w:t>prawo do żądania od administratora ograniczenia przetwarzania swoich danych (art. 18 RODO),</w:t>
      </w:r>
    </w:p>
    <w:p>
      <w:pPr>
        <w:pStyle w:val="Normal"/>
        <w:numPr>
          <w:ilvl w:val="0"/>
          <w:numId w:val="13"/>
        </w:numPr>
        <w:suppressAutoHyphens w:val="false"/>
        <w:spacing w:before="0" w:after="0"/>
        <w:ind w:left="567" w:hanging="283"/>
        <w:contextualSpacing/>
        <w:rPr/>
      </w:pPr>
      <w:r>
        <w:rPr>
          <w:rFonts w:cs="Arial" w:ascii="Arial Narrow" w:hAnsi="Arial Narrow"/>
          <w:sz w:val="20"/>
          <w:szCs w:val="20"/>
        </w:rPr>
        <w:t xml:space="preserve">prawo do przenoszenia swoich danych (art. 20 RODO) - </w:t>
      </w:r>
      <w:r>
        <w:rPr>
          <w:rFonts w:cs="Arial" w:ascii="Arial Narrow" w:hAnsi="Arial Narrow"/>
          <w:iCs/>
          <w:sz w:val="20"/>
          <w:szCs w:val="20"/>
          <w:lang w:eastAsia="pl-PL"/>
        </w:rPr>
        <w:t>jeśli przetwarzanie odbywa się na podstawie umowy: w celu jej zawarcia lub realizacji (w myśl art. 6 ust. 1 lit. b RODO), oraz w sposób zautomatyzowany</w:t>
      </w:r>
      <w:r>
        <w:rPr>
          <w:rStyle w:val="Zakotwiczenieprzypisudolnego"/>
          <w:rFonts w:cs="Arial" w:ascii="Arial Narrow" w:hAnsi="Arial Narrow"/>
          <w:iCs/>
          <w:sz w:val="20"/>
          <w:szCs w:val="20"/>
          <w:lang w:eastAsia="pl-PL"/>
        </w:rPr>
        <w:footnoteReference w:id="32"/>
      </w:r>
      <w:r>
        <w:rPr>
          <w:rFonts w:cs="Arial" w:ascii="Arial Narrow" w:hAnsi="Arial Narrow"/>
          <w:sz w:val="20"/>
          <w:szCs w:val="20"/>
        </w:rPr>
        <w:t>,</w:t>
      </w:r>
    </w:p>
    <w:p>
      <w:pPr>
        <w:pStyle w:val="Normal"/>
        <w:numPr>
          <w:ilvl w:val="0"/>
          <w:numId w:val="13"/>
        </w:numPr>
        <w:suppressAutoHyphens w:val="false"/>
        <w:spacing w:before="0" w:after="200"/>
        <w:ind w:left="567" w:hanging="283"/>
        <w:contextualSpacing/>
        <w:rPr>
          <w:rFonts w:ascii="Arial Narrow" w:hAnsi="Arial Narrow" w:cs="Arial"/>
          <w:sz w:val="20"/>
          <w:szCs w:val="20"/>
        </w:rPr>
      </w:pPr>
      <w:r>
        <w:rPr>
          <w:rFonts w:cs="Arial" w:ascii="Arial Narrow" w:hAnsi="Arial Narrow"/>
          <w:sz w:val="20"/>
          <w:szCs w:val="20"/>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pPr>
        <w:pStyle w:val="Normal"/>
        <w:numPr>
          <w:ilvl w:val="0"/>
          <w:numId w:val="10"/>
        </w:numPr>
        <w:suppressAutoHyphens w:val="false"/>
        <w:spacing w:before="0" w:after="0"/>
        <w:ind w:left="284" w:hanging="284"/>
        <w:contextualSpacing/>
        <w:rPr>
          <w:rFonts w:ascii="Arial Narrow" w:hAnsi="Arial Narrow"/>
          <w:sz w:val="20"/>
          <w:szCs w:val="20"/>
        </w:rPr>
      </w:pPr>
      <w:r>
        <w:rPr>
          <w:rFonts w:cs="Arial" w:ascii="Arial Narrow" w:hAnsi="Arial Narrow"/>
          <w:b/>
          <w:sz w:val="20"/>
          <w:szCs w:val="20"/>
        </w:rPr>
        <w:t>Zautomatyzowane podejmowanie decyzji.</w:t>
      </w:r>
    </w:p>
    <w:p>
      <w:pPr>
        <w:pStyle w:val="Normal"/>
        <w:spacing w:before="0" w:after="240"/>
        <w:ind w:left="284" w:hanging="0"/>
        <w:contextualSpacing/>
        <w:rPr>
          <w:rFonts w:ascii="Arial Narrow" w:hAnsi="Arial Narrow" w:cs="Arial"/>
          <w:sz w:val="20"/>
          <w:szCs w:val="20"/>
        </w:rPr>
      </w:pPr>
      <w:r>
        <w:rPr>
          <w:rFonts w:cs="Arial" w:ascii="Arial Narrow" w:hAnsi="Arial Narrow"/>
          <w:sz w:val="20"/>
          <w:szCs w:val="20"/>
        </w:rPr>
        <w:t>Dane osobowe nie będą podlegały zautomatyzowanemu podejmowaniu decyzji, w tym profilowaniu.</w:t>
      </w:r>
    </w:p>
    <w:p>
      <w:pPr>
        <w:pStyle w:val="Normal"/>
        <w:numPr>
          <w:ilvl w:val="0"/>
          <w:numId w:val="10"/>
        </w:numPr>
        <w:suppressAutoHyphens w:val="false"/>
        <w:spacing w:before="0" w:after="0"/>
        <w:ind w:left="284" w:hanging="284"/>
        <w:contextualSpacing/>
        <w:rPr>
          <w:rFonts w:ascii="Arial Narrow" w:hAnsi="Arial Narrow"/>
          <w:sz w:val="20"/>
          <w:szCs w:val="20"/>
        </w:rPr>
      </w:pPr>
      <w:r>
        <w:rPr>
          <w:rFonts w:cs="Arial" w:ascii="Arial Narrow" w:hAnsi="Arial Narrow"/>
          <w:b/>
          <w:sz w:val="20"/>
          <w:szCs w:val="20"/>
        </w:rPr>
        <w:t>Przekazywanie danych do państwa trzeciego.</w:t>
      </w:r>
    </w:p>
    <w:p>
      <w:pPr>
        <w:pStyle w:val="Normal"/>
        <w:spacing w:before="0" w:after="240"/>
        <w:ind w:left="284" w:hanging="0"/>
        <w:contextualSpacing/>
        <w:rPr>
          <w:rFonts w:ascii="Arial Narrow" w:hAnsi="Arial Narrow" w:cs="Arial"/>
          <w:sz w:val="20"/>
          <w:szCs w:val="20"/>
        </w:rPr>
      </w:pPr>
      <w:r>
        <w:rPr>
          <w:rFonts w:cs="Arial" w:ascii="Arial Narrow" w:hAnsi="Arial Narrow"/>
          <w:sz w:val="20"/>
          <w:szCs w:val="20"/>
        </w:rPr>
        <w:t>Państwa dane osobowe nie będą przekazywane do państwa trzeciego.</w:t>
      </w:r>
    </w:p>
    <w:p>
      <w:pPr>
        <w:pStyle w:val="Normal"/>
        <w:numPr>
          <w:ilvl w:val="0"/>
          <w:numId w:val="10"/>
        </w:numPr>
        <w:suppressAutoHyphens w:val="false"/>
        <w:spacing w:before="0" w:after="0"/>
        <w:ind w:left="284" w:hanging="426"/>
        <w:contextualSpacing/>
        <w:rPr>
          <w:rFonts w:ascii="Arial Narrow" w:hAnsi="Arial Narrow"/>
          <w:sz w:val="20"/>
          <w:szCs w:val="20"/>
        </w:rPr>
      </w:pPr>
      <w:r>
        <w:rPr>
          <w:rFonts w:cs="Arial" w:ascii="Arial Narrow" w:hAnsi="Arial Narrow"/>
          <w:b/>
          <w:sz w:val="20"/>
          <w:szCs w:val="20"/>
        </w:rPr>
        <w:t>Kontakt z administratorem danych i Inspektorem Ochrony Danych.</w:t>
      </w:r>
    </w:p>
    <w:p>
      <w:pPr>
        <w:pStyle w:val="Normal"/>
        <w:spacing w:before="0" w:after="0"/>
        <w:ind w:left="284" w:hanging="0"/>
        <w:contextualSpacing/>
        <w:rPr>
          <w:rFonts w:ascii="Arial Narrow" w:hAnsi="Arial Narrow"/>
          <w:sz w:val="20"/>
          <w:szCs w:val="20"/>
        </w:rPr>
      </w:pPr>
      <w:r>
        <w:rPr>
          <w:rFonts w:cs="Arial" w:ascii="Arial Narrow" w:hAnsi="Arial Narrow"/>
          <w:sz w:val="20"/>
          <w:szCs w:val="20"/>
        </w:rPr>
        <w:t>Jeśli mają Państwo pytania dotyczące przetwarzania danych osobowych przez Zarząd Województwa Lubuskiegooraz Ministra właściwego do spraw rozwoju regionalnego, prosimy kontaktować się z Inspektorem Ochrony Danych (IOD) w następujący sposób:</w:t>
      </w:r>
    </w:p>
    <w:p>
      <w:pPr>
        <w:pStyle w:val="ListParagraph"/>
        <w:numPr>
          <w:ilvl w:val="0"/>
          <w:numId w:val="14"/>
        </w:numPr>
        <w:spacing w:before="0" w:after="0"/>
        <w:ind w:left="567" w:hanging="283"/>
        <w:contextualSpacing/>
        <w:rPr>
          <w:rFonts w:ascii="Arial Narrow" w:hAnsi="Arial Narrow" w:cs="Arial"/>
          <w:sz w:val="20"/>
          <w:szCs w:val="20"/>
        </w:rPr>
      </w:pPr>
      <w:r>
        <w:rPr>
          <w:rFonts w:cs="Arial" w:ascii="Arial Narrow" w:hAnsi="Arial Narrow"/>
          <w:sz w:val="20"/>
          <w:szCs w:val="20"/>
        </w:rPr>
        <w:t>w zakresie Zarządu Województwa Lubuskiego:</w:t>
      </w:r>
    </w:p>
    <w:p>
      <w:pPr>
        <w:pStyle w:val="Normal"/>
        <w:numPr>
          <w:ilvl w:val="0"/>
          <w:numId w:val="1"/>
        </w:numPr>
        <w:suppressAutoHyphens w:val="false"/>
        <w:spacing w:before="0" w:after="0"/>
        <w:ind w:left="851" w:hanging="284"/>
        <w:contextualSpacing/>
        <w:rPr>
          <w:rFonts w:ascii="Arial Narrow" w:hAnsi="Arial Narrow"/>
          <w:sz w:val="20"/>
          <w:szCs w:val="20"/>
        </w:rPr>
      </w:pPr>
      <w:r>
        <w:rPr>
          <w:rFonts w:cs="Arial" w:ascii="Arial Narrow" w:hAnsi="Arial Narrow"/>
          <w:sz w:val="20"/>
          <w:szCs w:val="20"/>
        </w:rPr>
        <w:t>pocztą tradycyjną:ul. Podgórna 7, 65-057 Zielona Góra,</w:t>
      </w:r>
    </w:p>
    <w:p>
      <w:pPr>
        <w:pStyle w:val="Normal"/>
        <w:numPr>
          <w:ilvl w:val="0"/>
          <w:numId w:val="1"/>
        </w:numPr>
        <w:suppressAutoHyphens w:val="false"/>
        <w:spacing w:before="0" w:after="0"/>
        <w:ind w:left="851" w:hanging="284"/>
        <w:contextualSpacing/>
        <w:rPr>
          <w:rFonts w:ascii="Arial Narrow" w:hAnsi="Arial Narrow"/>
          <w:sz w:val="20"/>
          <w:szCs w:val="20"/>
        </w:rPr>
      </w:pPr>
      <w:r>
        <w:rPr>
          <w:rFonts w:cs="Arial" w:ascii="Arial Narrow" w:hAnsi="Arial Narrow"/>
          <w:sz w:val="20"/>
          <w:szCs w:val="20"/>
        </w:rPr>
        <w:t>elektronicznie na adres e-mail: IODO@lubuskie.pl,</w:t>
      </w:r>
    </w:p>
    <w:p>
      <w:pPr>
        <w:pStyle w:val="ListParagraph"/>
        <w:numPr>
          <w:ilvl w:val="0"/>
          <w:numId w:val="14"/>
        </w:numPr>
        <w:suppressAutoHyphens w:val="false"/>
        <w:spacing w:before="0" w:after="0"/>
        <w:ind w:left="567" w:hanging="283"/>
        <w:contextualSpacing/>
        <w:rPr>
          <w:rFonts w:ascii="Arial Narrow" w:hAnsi="Arial Narrow" w:cs="Arial"/>
          <w:sz w:val="20"/>
          <w:szCs w:val="20"/>
        </w:rPr>
      </w:pPr>
      <w:r>
        <w:rPr>
          <w:rFonts w:cs="Arial" w:ascii="Arial Narrow" w:hAnsi="Arial Narrow"/>
          <w:sz w:val="20"/>
          <w:szCs w:val="20"/>
        </w:rPr>
        <w:t>w zakresie Ministra właściwego do spraw rozwoju regionalnego:</w:t>
      </w:r>
    </w:p>
    <w:p>
      <w:pPr>
        <w:pStyle w:val="ListParagraph"/>
        <w:numPr>
          <w:ilvl w:val="0"/>
          <w:numId w:val="9"/>
        </w:numPr>
        <w:suppressAutoHyphens w:val="false"/>
        <w:spacing w:before="0" w:after="0"/>
        <w:ind w:left="851" w:hanging="284"/>
        <w:contextualSpacing/>
        <w:rPr>
          <w:rFonts w:ascii="Arial Narrow" w:hAnsi="Arial Narrow" w:cs="Arial"/>
          <w:sz w:val="20"/>
          <w:szCs w:val="20"/>
        </w:rPr>
      </w:pPr>
      <w:r>
        <w:rPr>
          <w:rFonts w:cs="Arial" w:ascii="Arial Narrow" w:hAnsi="Arial Narrow"/>
          <w:sz w:val="20"/>
          <w:szCs w:val="20"/>
        </w:rPr>
        <w:t>pocztą tradycyjną: ul. Wspólna 2/4, 00-926 Warszawa,</w:t>
      </w:r>
    </w:p>
    <w:p>
      <w:pPr>
        <w:pStyle w:val="ListParagraph"/>
        <w:numPr>
          <w:ilvl w:val="0"/>
          <w:numId w:val="9"/>
        </w:numPr>
        <w:suppressAutoHyphens w:val="false"/>
        <w:spacing w:before="0" w:after="0"/>
        <w:ind w:left="851" w:hanging="284"/>
        <w:contextualSpacing/>
        <w:rPr/>
      </w:pPr>
      <w:r>
        <w:rPr>
          <w:rStyle w:val="Czeinternetowe"/>
          <w:rFonts w:cs="Arial" w:ascii="Arial Narrow" w:hAnsi="Arial Narrow"/>
          <w:sz w:val="20"/>
          <w:szCs w:val="20"/>
        </w:rPr>
        <w:t xml:space="preserve">elektronicznie na adres e-mail: </w:t>
      </w:r>
      <w:hyperlink r:id="rId18">
        <w:r>
          <w:rPr>
            <w:rStyle w:val="Czeinternetowe"/>
            <w:rFonts w:cs="Arial" w:ascii="Arial Narrow" w:hAnsi="Arial Narrow"/>
            <w:iCs/>
            <w:color w:val="000000"/>
            <w:sz w:val="20"/>
            <w:szCs w:val="20"/>
          </w:rPr>
          <w:t>IOD@mfipr.gov.pl</w:t>
        </w:r>
      </w:hyperlink>
      <w:r>
        <w:rPr>
          <w:rStyle w:val="Czeinternetowe"/>
          <w:rFonts w:cs="Arial" w:ascii="Arial Narrow" w:hAnsi="Arial Narrow"/>
          <w:iCs/>
          <w:sz w:val="20"/>
          <w:szCs w:val="20"/>
        </w:rPr>
        <w:t>.</w:t>
      </w:r>
    </w:p>
    <w:p>
      <w:pPr>
        <w:pStyle w:val="Normal"/>
        <w:spacing w:before="0" w:after="60"/>
        <w:contextualSpacing/>
        <w:jc w:val="left"/>
        <w:rPr>
          <w:rFonts w:ascii="Arial Narrow" w:hAnsi="Arial Narrow"/>
          <w:b/>
          <w:b/>
          <w:color w:val="000000" w:themeColor="text1"/>
          <w:sz w:val="20"/>
          <w:szCs w:val="20"/>
          <w:lang w:eastAsia="pl-PL"/>
        </w:rPr>
      </w:pPr>
      <w:r>
        <w:rPr>
          <w:rFonts w:ascii="Arial Narrow" w:hAnsi="Arial Narrow"/>
          <w:b/>
          <w:color w:val="000000" w:themeColor="text1"/>
          <w:sz w:val="20"/>
          <w:szCs w:val="20"/>
          <w:lang w:eastAsia="pl-PL"/>
        </w:rPr>
      </w:r>
    </w:p>
    <w:tbl>
      <w:tblPr>
        <w:tblStyle w:val="Tabela-Siatka"/>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
        <w:gridCol w:w="3964"/>
        <w:gridCol w:w="430"/>
        <w:gridCol w:w="3827"/>
        <w:gridCol w:w="418"/>
      </w:tblGrid>
      <w:tr>
        <w:trPr>
          <w:trHeight w:val="261" w:hRule="atLeast"/>
        </w:trPr>
        <w:tc>
          <w:tcPr>
            <w:tcW w:w="421" w:type="dxa"/>
            <w:vMerge w:val="restart"/>
            <w:tcBorders>
              <w:right w:val="nil"/>
            </w:tcBorders>
            <w:shd w:color="auto" w:fill="D9D9D9" w:themeFill="background1" w:themeFillShade="d9" w:val="clear"/>
          </w:tcPr>
          <w:p>
            <w:pPr>
              <w:pStyle w:val="Normal"/>
              <w:widowControl w:val="false"/>
              <w:suppressAutoHyphens w:val="true"/>
              <w:spacing w:lineRule="auto" w:line="240" w:before="0" w:after="0"/>
              <w:rPr>
                <w:rFonts w:ascii="Arial Narrow" w:hAnsi="Arial Narrow"/>
                <w:color w:val="000000" w:themeColor="text1"/>
                <w:sz w:val="20"/>
                <w:szCs w:val="20"/>
              </w:rPr>
            </w:pPr>
            <w:r>
              <w:rPr>
                <w:rFonts w:ascii="Arial Narrow" w:hAnsi="Arial Narrow"/>
                <w:color w:val="000000" w:themeColor="text1"/>
                <w:sz w:val="20"/>
                <w:szCs w:val="20"/>
              </w:rPr>
            </w:r>
          </w:p>
        </w:tc>
        <w:tc>
          <w:tcPr>
            <w:tcW w:w="3964" w:type="dxa"/>
            <w:tcBorders>
              <w:left w:val="nil"/>
              <w:right w:val="nil"/>
            </w:tcBorders>
            <w:shd w:color="auto" w:fill="D9D9D9" w:themeFill="background1" w:themeFillShade="d9" w:val="clear"/>
          </w:tcPr>
          <w:p>
            <w:pPr>
              <w:pStyle w:val="Normal"/>
              <w:widowControl w:val="false"/>
              <w:suppressAutoHyphens w:val="true"/>
              <w:spacing w:lineRule="auto" w:line="240" w:before="0" w:after="0"/>
              <w:rPr>
                <w:rFonts w:ascii="Arial Narrow" w:hAnsi="Arial Narrow"/>
                <w:color w:val="000000" w:themeColor="text1"/>
                <w:sz w:val="20"/>
                <w:szCs w:val="20"/>
              </w:rPr>
            </w:pPr>
            <w:r>
              <w:rPr>
                <w:rFonts w:ascii="Arial Narrow" w:hAnsi="Arial Narrow"/>
                <w:color w:val="000000" w:themeColor="text1"/>
                <w:sz w:val="20"/>
                <w:szCs w:val="20"/>
              </w:rPr>
            </w:r>
          </w:p>
        </w:tc>
        <w:tc>
          <w:tcPr>
            <w:tcW w:w="430" w:type="dxa"/>
            <w:tcBorders>
              <w:left w:val="nil"/>
              <w:bottom w:val="nil"/>
              <w:right w:val="nil"/>
            </w:tcBorders>
            <w:shd w:color="auto" w:fill="D9D9D9" w:themeFill="background1" w:themeFillShade="d9" w:val="clear"/>
          </w:tcPr>
          <w:p>
            <w:pPr>
              <w:pStyle w:val="Normal"/>
              <w:widowControl w:val="false"/>
              <w:suppressAutoHyphens w:val="true"/>
              <w:spacing w:lineRule="auto" w:line="240" w:before="0" w:after="0"/>
              <w:rPr>
                <w:rFonts w:ascii="Arial Narrow" w:hAnsi="Arial Narrow"/>
                <w:color w:val="000000" w:themeColor="text1"/>
                <w:sz w:val="20"/>
                <w:szCs w:val="20"/>
              </w:rPr>
            </w:pPr>
            <w:r>
              <w:rPr>
                <w:rFonts w:ascii="Arial Narrow" w:hAnsi="Arial Narrow"/>
                <w:color w:val="000000" w:themeColor="text1"/>
                <w:sz w:val="20"/>
                <w:szCs w:val="20"/>
              </w:rPr>
            </w:r>
          </w:p>
        </w:tc>
        <w:tc>
          <w:tcPr>
            <w:tcW w:w="3827" w:type="dxa"/>
            <w:tcBorders>
              <w:left w:val="nil"/>
              <w:right w:val="nil"/>
            </w:tcBorders>
            <w:shd w:color="auto" w:fill="D9D9D9" w:themeFill="background1" w:themeFillShade="d9" w:val="clear"/>
          </w:tcPr>
          <w:p>
            <w:pPr>
              <w:pStyle w:val="Normal"/>
              <w:widowControl w:val="false"/>
              <w:suppressAutoHyphens w:val="true"/>
              <w:spacing w:lineRule="auto" w:line="240" w:before="0" w:after="0"/>
              <w:rPr>
                <w:rFonts w:ascii="Arial Narrow" w:hAnsi="Arial Narrow"/>
                <w:color w:val="000000" w:themeColor="text1"/>
                <w:sz w:val="20"/>
                <w:szCs w:val="20"/>
              </w:rPr>
            </w:pPr>
            <w:r>
              <w:rPr>
                <w:rFonts w:ascii="Arial Narrow" w:hAnsi="Arial Narrow"/>
                <w:color w:val="000000" w:themeColor="text1"/>
                <w:sz w:val="20"/>
                <w:szCs w:val="20"/>
              </w:rPr>
            </w:r>
          </w:p>
        </w:tc>
        <w:tc>
          <w:tcPr>
            <w:tcW w:w="418" w:type="dxa"/>
            <w:vMerge w:val="restart"/>
            <w:tcBorders>
              <w:left w:val="nil"/>
            </w:tcBorders>
            <w:shd w:color="auto" w:fill="D9D9D9" w:themeFill="background1" w:themeFillShade="d9" w:val="clear"/>
          </w:tcPr>
          <w:p>
            <w:pPr>
              <w:pStyle w:val="Normal"/>
              <w:widowControl w:val="false"/>
              <w:suppressAutoHyphens w:val="true"/>
              <w:spacing w:lineRule="auto" w:line="240" w:before="0" w:after="0"/>
              <w:rPr>
                <w:rFonts w:ascii="Arial Narrow" w:hAnsi="Arial Narrow"/>
                <w:color w:val="000000" w:themeColor="text1"/>
                <w:sz w:val="20"/>
                <w:szCs w:val="20"/>
              </w:rPr>
            </w:pPr>
            <w:r>
              <w:rPr>
                <w:rFonts w:ascii="Arial Narrow" w:hAnsi="Arial Narrow"/>
                <w:color w:val="000000" w:themeColor="text1"/>
                <w:sz w:val="20"/>
                <w:szCs w:val="20"/>
              </w:rPr>
            </w:r>
          </w:p>
        </w:tc>
      </w:tr>
      <w:tr>
        <w:trPr>
          <w:trHeight w:val="1531" w:hRule="atLeast"/>
        </w:trPr>
        <w:tc>
          <w:tcPr>
            <w:tcW w:w="421" w:type="dxa"/>
            <w:vMerge w:val="continue"/>
            <w:tcBorders>
              <w:right w:val="nil"/>
            </w:tcBorders>
            <w:shd w:color="auto" w:fill="D9D9D9" w:themeFill="background1" w:themeFillShade="d9" w:val="clear"/>
            <w:vAlign w:val="center"/>
          </w:tcPr>
          <w:p>
            <w:pPr>
              <w:pStyle w:val="Normal"/>
              <w:widowControl w:val="false"/>
              <w:suppressAutoHyphens w:val="true"/>
              <w:spacing w:lineRule="auto" w:line="240" w:before="0" w:after="0"/>
              <w:rPr>
                <w:rFonts w:ascii="Arial Narrow" w:hAnsi="Arial Narrow"/>
                <w:color w:val="000000" w:themeColor="text1"/>
                <w:sz w:val="20"/>
                <w:szCs w:val="20"/>
              </w:rPr>
            </w:pPr>
            <w:r>
              <w:rPr>
                <w:rFonts w:ascii="Arial Narrow" w:hAnsi="Arial Narrow"/>
                <w:color w:val="000000" w:themeColor="text1"/>
                <w:sz w:val="20"/>
                <w:szCs w:val="20"/>
              </w:rPr>
            </w:r>
          </w:p>
        </w:tc>
        <w:tc>
          <w:tcPr>
            <w:tcW w:w="3964" w:type="dxa"/>
            <w:tcBorders/>
            <w:shd w:color="auto" w:fill="FFFFFF" w:themeFill="background1" w:val="clear"/>
            <w:vAlign w:val="bottom"/>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Calibri" w:cs="" w:ascii="Arial Narrow" w:hAnsi="Arial Narrow"/>
                <w:color w:val="000000" w:themeColor="text1"/>
                <w:kern w:val="0"/>
                <w:sz w:val="20"/>
                <w:szCs w:val="20"/>
                <w:lang w:val="pl-PL" w:eastAsia="en-US" w:bidi="ar-SA"/>
              </w:rPr>
              <w:t>……………………………………………</w:t>
            </w:r>
            <w:r>
              <w:rPr>
                <w:rFonts w:eastAsia="Calibri" w:cs="" w:ascii="Arial Narrow" w:hAnsi="Arial Narrow"/>
                <w:color w:val="000000" w:themeColor="text1"/>
                <w:kern w:val="0"/>
                <w:sz w:val="20"/>
                <w:szCs w:val="20"/>
                <w:lang w:val="pl-PL" w:eastAsia="en-US" w:bidi="ar-SA"/>
              </w:rPr>
              <w:br/>
              <w:t>Miejscowość; data</w:t>
            </w:r>
          </w:p>
          <w:p>
            <w:pPr>
              <w:pStyle w:val="Normal"/>
              <w:widowControl w:val="false"/>
              <w:suppressAutoHyphens w:val="true"/>
              <w:spacing w:lineRule="auto" w:line="240" w:before="0" w:after="0"/>
              <w:rPr>
                <w:rFonts w:ascii="Arial Narrow" w:hAnsi="Arial Narrow"/>
                <w:color w:val="000000" w:themeColor="text1"/>
                <w:sz w:val="20"/>
                <w:szCs w:val="20"/>
              </w:rPr>
            </w:pPr>
            <w:r>
              <w:rPr>
                <w:rFonts w:ascii="Arial Narrow" w:hAnsi="Arial Narrow"/>
                <w:color w:val="000000" w:themeColor="text1"/>
                <w:sz w:val="20"/>
                <w:szCs w:val="20"/>
              </w:rPr>
            </w:r>
          </w:p>
        </w:tc>
        <w:tc>
          <w:tcPr>
            <w:tcW w:w="430" w:type="dxa"/>
            <w:tcBorders>
              <w:top w:val="nil"/>
              <w:bottom w:val="nil"/>
            </w:tcBorders>
            <w:shd w:color="auto" w:fill="D9D9D9" w:themeFill="background1" w:themeFillShade="d9" w:val="clear"/>
          </w:tcPr>
          <w:p>
            <w:pPr>
              <w:pStyle w:val="Normal"/>
              <w:widowControl w:val="false"/>
              <w:suppressAutoHyphens w:val="true"/>
              <w:spacing w:lineRule="auto" w:line="240" w:before="0" w:after="0"/>
              <w:rPr>
                <w:rFonts w:ascii="Arial Narrow" w:hAnsi="Arial Narrow"/>
                <w:color w:val="000000" w:themeColor="text1"/>
                <w:sz w:val="20"/>
                <w:szCs w:val="20"/>
              </w:rPr>
            </w:pPr>
            <w:r>
              <w:rPr>
                <w:rFonts w:ascii="Arial Narrow" w:hAnsi="Arial Narrow"/>
                <w:color w:val="000000" w:themeColor="text1"/>
                <w:sz w:val="20"/>
                <w:szCs w:val="20"/>
              </w:rPr>
            </w:r>
          </w:p>
        </w:tc>
        <w:tc>
          <w:tcPr>
            <w:tcW w:w="3827" w:type="dxa"/>
            <w:tcBorders/>
            <w:shd w:color="auto" w:fill="FFFFFF" w:themeFill="background1" w:val="clear"/>
            <w:vAlign w:val="bottom"/>
          </w:tcPr>
          <w:p>
            <w:pPr>
              <w:pStyle w:val="Normal"/>
              <w:widowControl w:val="false"/>
              <w:suppressAutoHyphens w:val="true"/>
              <w:spacing w:lineRule="auto" w:line="240" w:before="0" w:after="0"/>
              <w:jc w:val="center"/>
              <w:rPr>
                <w:rFonts w:ascii="Arial Narrow" w:hAnsi="Arial Narrow"/>
                <w:color w:val="000000" w:themeColor="text1"/>
                <w:sz w:val="20"/>
                <w:szCs w:val="20"/>
              </w:rPr>
            </w:pPr>
            <w:r>
              <w:rPr>
                <w:rFonts w:eastAsia="Calibri" w:cs="" w:ascii="Arial Narrow" w:hAnsi="Arial Narrow"/>
                <w:color w:val="000000" w:themeColor="text1"/>
                <w:kern w:val="0"/>
                <w:sz w:val="20"/>
                <w:szCs w:val="20"/>
                <w:lang w:val="pl-PL" w:eastAsia="en-US" w:bidi="ar-SA"/>
              </w:rPr>
              <w:t>……………………………………………</w:t>
            </w:r>
            <w:r>
              <w:rPr>
                <w:rFonts w:eastAsia="Calibri" w:cs="" w:ascii="Arial Narrow" w:hAnsi="Arial Narrow"/>
                <w:color w:val="000000" w:themeColor="text1"/>
                <w:kern w:val="0"/>
                <w:sz w:val="20"/>
                <w:szCs w:val="20"/>
                <w:lang w:val="pl-PL" w:eastAsia="en-US" w:bidi="ar-SA"/>
              </w:rPr>
              <w:br/>
              <w:t xml:space="preserve">Pieczęć i podpis/y osoby/ób reprezentującej/ych </w:t>
              <w:br/>
              <w:t>Wnioskodawcę</w:t>
            </w:r>
          </w:p>
        </w:tc>
        <w:tc>
          <w:tcPr>
            <w:tcW w:w="418" w:type="dxa"/>
            <w:vMerge w:val="continue"/>
            <w:tcBorders>
              <w:left w:val="nil"/>
            </w:tcBorders>
            <w:shd w:color="auto" w:fill="D9D9D9" w:themeFill="background1" w:themeFillShade="d9" w:val="clear"/>
            <w:vAlign w:val="center"/>
          </w:tcPr>
          <w:p>
            <w:pPr>
              <w:pStyle w:val="Normal"/>
              <w:widowControl w:val="false"/>
              <w:suppressAutoHyphens w:val="true"/>
              <w:spacing w:lineRule="auto" w:line="240" w:before="0" w:after="0"/>
              <w:rPr>
                <w:rFonts w:ascii="Arial Narrow" w:hAnsi="Arial Narrow"/>
                <w:color w:val="000000" w:themeColor="text1"/>
                <w:sz w:val="20"/>
                <w:szCs w:val="20"/>
              </w:rPr>
            </w:pPr>
            <w:r>
              <w:rPr>
                <w:rFonts w:ascii="Arial Narrow" w:hAnsi="Arial Narrow"/>
                <w:color w:val="000000" w:themeColor="text1"/>
                <w:sz w:val="20"/>
                <w:szCs w:val="20"/>
              </w:rPr>
            </w:r>
          </w:p>
        </w:tc>
      </w:tr>
      <w:tr>
        <w:trPr>
          <w:trHeight w:val="261" w:hRule="exact"/>
        </w:trPr>
        <w:tc>
          <w:tcPr>
            <w:tcW w:w="421" w:type="dxa"/>
            <w:vMerge w:val="continue"/>
            <w:tcBorders>
              <w:right w:val="nil"/>
            </w:tcBorders>
            <w:shd w:color="auto" w:fill="D9D9D9" w:themeFill="background1" w:themeFillShade="d9" w:val="clear"/>
            <w:vAlign w:val="center"/>
          </w:tcPr>
          <w:p>
            <w:pPr>
              <w:pStyle w:val="Normal"/>
              <w:widowControl w:val="false"/>
              <w:suppressAutoHyphens w:val="true"/>
              <w:spacing w:lineRule="auto" w:line="240" w:before="0" w:after="0"/>
              <w:rPr>
                <w:rFonts w:ascii="Arial Narrow" w:hAnsi="Arial Narrow"/>
                <w:color w:val="000000" w:themeColor="text1"/>
                <w:sz w:val="20"/>
                <w:szCs w:val="20"/>
              </w:rPr>
            </w:pPr>
            <w:r>
              <w:rPr>
                <w:rFonts w:ascii="Arial Narrow" w:hAnsi="Arial Narrow"/>
                <w:color w:val="000000" w:themeColor="text1"/>
                <w:sz w:val="20"/>
                <w:szCs w:val="20"/>
              </w:rPr>
            </w:r>
          </w:p>
        </w:tc>
        <w:tc>
          <w:tcPr>
            <w:tcW w:w="3964" w:type="dxa"/>
            <w:tcBorders>
              <w:left w:val="nil"/>
              <w:right w:val="nil"/>
            </w:tcBorders>
            <w:shd w:color="auto" w:fill="D9D9D9" w:themeFill="background1" w:themeFillShade="d9" w:val="clear"/>
          </w:tcPr>
          <w:p>
            <w:pPr>
              <w:pStyle w:val="Normal"/>
              <w:widowControl w:val="false"/>
              <w:suppressAutoHyphens w:val="true"/>
              <w:spacing w:lineRule="auto" w:line="240" w:before="0" w:after="0"/>
              <w:rPr>
                <w:rFonts w:ascii="Arial Narrow" w:hAnsi="Arial Narrow"/>
                <w:color w:val="000000" w:themeColor="text1"/>
                <w:sz w:val="20"/>
                <w:szCs w:val="20"/>
              </w:rPr>
            </w:pPr>
            <w:r>
              <w:rPr>
                <w:rFonts w:ascii="Arial Narrow" w:hAnsi="Arial Narrow"/>
                <w:color w:val="000000" w:themeColor="text1"/>
                <w:sz w:val="20"/>
                <w:szCs w:val="20"/>
              </w:rPr>
            </w:r>
          </w:p>
        </w:tc>
        <w:tc>
          <w:tcPr>
            <w:tcW w:w="430" w:type="dxa"/>
            <w:tcBorders>
              <w:top w:val="nil"/>
              <w:left w:val="nil"/>
              <w:right w:val="nil"/>
            </w:tcBorders>
            <w:shd w:color="auto" w:fill="D9D9D9" w:themeFill="background1" w:themeFillShade="d9" w:val="clear"/>
          </w:tcPr>
          <w:p>
            <w:pPr>
              <w:pStyle w:val="Normal"/>
              <w:widowControl w:val="false"/>
              <w:suppressAutoHyphens w:val="true"/>
              <w:spacing w:lineRule="auto" w:line="240" w:before="0" w:after="0"/>
              <w:rPr>
                <w:rFonts w:ascii="Arial Narrow" w:hAnsi="Arial Narrow"/>
                <w:color w:val="000000" w:themeColor="text1"/>
                <w:sz w:val="20"/>
                <w:szCs w:val="20"/>
              </w:rPr>
            </w:pPr>
            <w:r>
              <w:rPr>
                <w:rFonts w:ascii="Arial Narrow" w:hAnsi="Arial Narrow"/>
                <w:color w:val="000000" w:themeColor="text1"/>
                <w:sz w:val="20"/>
                <w:szCs w:val="20"/>
              </w:rPr>
            </w:r>
          </w:p>
        </w:tc>
        <w:tc>
          <w:tcPr>
            <w:tcW w:w="3827" w:type="dxa"/>
            <w:tcBorders>
              <w:left w:val="nil"/>
              <w:right w:val="nil"/>
            </w:tcBorders>
            <w:shd w:color="auto" w:fill="D9D9D9" w:themeFill="background1" w:themeFillShade="d9" w:val="clear"/>
          </w:tcPr>
          <w:p>
            <w:pPr>
              <w:pStyle w:val="Normal"/>
              <w:widowControl w:val="false"/>
              <w:suppressAutoHyphens w:val="true"/>
              <w:spacing w:lineRule="auto" w:line="240" w:before="0" w:after="0"/>
              <w:rPr>
                <w:rFonts w:ascii="Arial Narrow" w:hAnsi="Arial Narrow"/>
                <w:color w:val="000000" w:themeColor="text1"/>
                <w:sz w:val="20"/>
                <w:szCs w:val="20"/>
              </w:rPr>
            </w:pPr>
            <w:r>
              <w:rPr>
                <w:rFonts w:ascii="Arial Narrow" w:hAnsi="Arial Narrow"/>
                <w:color w:val="000000" w:themeColor="text1"/>
                <w:sz w:val="20"/>
                <w:szCs w:val="20"/>
              </w:rPr>
            </w:r>
          </w:p>
        </w:tc>
        <w:tc>
          <w:tcPr>
            <w:tcW w:w="418" w:type="dxa"/>
            <w:vMerge w:val="continue"/>
            <w:tcBorders>
              <w:left w:val="nil"/>
            </w:tcBorders>
            <w:shd w:color="auto" w:fill="D9D9D9" w:themeFill="background1" w:themeFillShade="d9" w:val="clear"/>
            <w:vAlign w:val="center"/>
          </w:tcPr>
          <w:p>
            <w:pPr>
              <w:pStyle w:val="Normal"/>
              <w:widowControl w:val="false"/>
              <w:suppressAutoHyphens w:val="true"/>
              <w:spacing w:lineRule="auto" w:line="240" w:before="0" w:after="0"/>
              <w:rPr>
                <w:rFonts w:ascii="Arial Narrow" w:hAnsi="Arial Narrow"/>
                <w:color w:val="000000" w:themeColor="text1"/>
                <w:sz w:val="20"/>
                <w:szCs w:val="20"/>
              </w:rPr>
            </w:pPr>
            <w:r>
              <w:rPr>
                <w:rFonts w:ascii="Arial Narrow" w:hAnsi="Arial Narrow"/>
                <w:color w:val="000000" w:themeColor="text1"/>
                <w:sz w:val="20"/>
                <w:szCs w:val="20"/>
              </w:rPr>
            </w:r>
          </w:p>
        </w:tc>
      </w:tr>
    </w:tbl>
    <w:p>
      <w:pPr>
        <w:pStyle w:val="ListParagraph"/>
        <w:spacing w:before="240" w:after="160"/>
        <w:ind w:left="0" w:hanging="0"/>
        <w:contextualSpacing/>
        <w:rPr>
          <w:rFonts w:ascii="Arial Narrow" w:hAnsi="Arial Narrow"/>
          <w:color w:val="000000" w:themeColor="text1"/>
          <w:sz w:val="20"/>
          <w:szCs w:val="20"/>
          <w:lang w:eastAsia="pl-PL"/>
        </w:rPr>
      </w:pPr>
      <w:r>
        <w:rPr/>
      </w:r>
    </w:p>
    <w:sectPr>
      <w:headerReference w:type="default" r:id="rId19"/>
      <w:footerReference w:type="default" r:id="rId20"/>
      <w:footnotePr>
        <w:numFmt w:val="decimal"/>
      </w:footnotePr>
      <w:type w:val="nextPage"/>
      <w:pgSz w:w="11906" w:h="16838"/>
      <w:pgMar w:left="1418" w:right="1418" w:gutter="0" w:header="340" w:top="1588" w:footer="709" w:bottom="1418"/>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Bookman Old Style">
    <w:charset w:val="ee"/>
    <w:family w:val="roman"/>
    <w:pitch w:val="variable"/>
  </w:font>
  <w:font w:name="Calibri Light">
    <w:charset w:val="ee"/>
    <w:family w:val="roman"/>
    <w:pitch w:val="variable"/>
  </w:font>
  <w:font w:name="Arial Narrow">
    <w:charset w:val="ee"/>
    <w:family w:val="roman"/>
    <w:pitch w:val="variable"/>
  </w:font>
  <w:font w:name="Segoe UI">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Liberation Sans">
    <w:altName w:val="Arial"/>
    <w:charset w:val="ee"/>
    <w:family w:val="roman"/>
    <w:pitch w:val="variable"/>
  </w:font>
  <w:font w:name="EUAlbertina">
    <w:charset w:val="ee"/>
    <w:family w:val="roman"/>
    <w:pitch w:val="variable"/>
  </w:font>
  <w:font w:name="Times New Roman">
    <w:charset w:val="ee"/>
    <w:family w:val="roman"/>
    <w:pitch w:val="variable"/>
  </w:font>
  <w:font w:name="Arial Black">
    <w:charset w:val="ee"/>
    <w:family w:val="roman"/>
    <w:pitch w:val="variable"/>
  </w:font>
  <w:font w:name="Arial Narrow">
    <w:charset w:val="ee"/>
    <w:family w:val="swiss"/>
    <w:pitch w:val="variable"/>
  </w:font>
  <w:font w:name="Arial">
    <w:charset w:val="ee"/>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05278523"/>
    </w:sdtPr>
    <w:sdtContent>
      <w:p>
        <w:pPr>
          <w:pStyle w:val="Stopka"/>
          <w:tabs>
            <w:tab w:val="clear" w:pos="4536"/>
            <w:tab w:val="clear" w:pos="9072"/>
            <w:tab w:val="left" w:pos="5072" w:leader="none"/>
          </w:tabs>
          <w:spacing w:before="240" w:after="0"/>
          <w:rPr>
            <w:rFonts w:ascii="Arial Black" w:hAnsi="Arial Black"/>
            <w:color w:val="2E74B5" w:themeColor="accent1" w:themeShade="bf"/>
            <w:sz w:val="16"/>
          </w:rPr>
        </w:pPr>
        <w:r>
          <w:rPr>
            <w:rFonts w:ascii="Arial Black" w:hAnsi="Arial Black"/>
            <w:color w:val="2E74B5" w:themeColor="accent1" w:themeShade="bf"/>
            <w:sz w:val="16"/>
          </w:rPr>
        </w:r>
      </w:p>
      <w:p>
        <w:pPr>
          <w:pStyle w:val="Stopka"/>
          <w:pBdr>
            <w:top w:val="single" w:sz="4" w:space="1" w:color="D9D9D9"/>
          </w:pBdr>
          <w:jc w:val="left"/>
          <w:rPr>
            <w:rFonts w:ascii="Arial Black" w:hAnsi="Arial Black"/>
            <w:color w:val="2E74B5" w:themeColor="accent1" w:themeShade="bf"/>
            <w:sz w:val="16"/>
          </w:rPr>
        </w:pPr>
        <w:r>
          <w:rPr>
            <w:rFonts w:ascii="Arial Narrow" w:hAnsi="Arial Narrow"/>
            <w:b/>
            <w:color w:val="2E74B5" w:themeColor="accent1" w:themeShade="bf"/>
            <w:sz w:val="16"/>
          </w:rPr>
          <w:t>WERSJA 1</w:t>
        </w:r>
        <w:r>
          <w:rPr>
            <w:rFonts w:ascii="Arial Black" w:hAnsi="Arial Black"/>
            <w:color w:val="2E74B5" w:themeColor="accent1" w:themeShade="bf"/>
            <w:sz w:val="16"/>
          </w:rPr>
          <w:tab/>
          <w:tab/>
        </w:r>
        <w:r>
          <w:rPr/>
          <w:fldChar w:fldCharType="begin"/>
        </w:r>
        <w:r>
          <w:rPr/>
          <w:instrText xml:space="preserve"> PAGE </w:instrText>
        </w:r>
        <w:r>
          <w:rPr/>
          <w:fldChar w:fldCharType="separate"/>
        </w:r>
        <w:r>
          <w:rPr/>
          <w:t>1</w:t>
        </w:r>
        <w:r>
          <w:rPr/>
          <w:fldChar w:fldCharType="end"/>
        </w:r>
        <w:r>
          <w:rPr/>
          <w:t xml:space="preserve"> | </w:t>
        </w:r>
        <w:r>
          <w:rPr>
            <w:color w:val="7F7F7F" w:themeColor="background1" w:themeShade="7f"/>
            <w:spacing w:val="60"/>
          </w:rPr>
          <w:t>Strona</w:t>
        </w:r>
      </w:p>
      <w:p>
        <w:pPr>
          <w:pStyle w:val="Stopka"/>
          <w:pBdr>
            <w:top w:val="single" w:sz="4" w:space="1" w:color="D9D9D9"/>
          </w:pBdr>
          <w:jc w:val="left"/>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93217827"/>
    </w:sdtPr>
    <w:sdtContent>
      <w:p>
        <w:pPr>
          <w:pStyle w:val="Stopka"/>
          <w:tabs>
            <w:tab w:val="clear" w:pos="4536"/>
            <w:tab w:val="clear" w:pos="9072"/>
            <w:tab w:val="left" w:pos="5072" w:leader="none"/>
          </w:tabs>
          <w:spacing w:before="240" w:after="0"/>
          <w:rPr>
            <w:rFonts w:ascii="Arial Black" w:hAnsi="Arial Black"/>
            <w:color w:val="2E74B5" w:themeColor="accent1" w:themeShade="bf"/>
            <w:sz w:val="16"/>
          </w:rPr>
        </w:pPr>
        <w:r>
          <w:rPr>
            <w:rFonts w:ascii="Arial Black" w:hAnsi="Arial Black"/>
            <w:color w:val="2E74B5" w:themeColor="accent1" w:themeShade="bf"/>
            <w:sz w:val="16"/>
          </w:rPr>
        </w:r>
      </w:p>
      <w:p>
        <w:pPr>
          <w:pStyle w:val="Stopka"/>
          <w:pBdr>
            <w:top w:val="single" w:sz="4" w:space="1" w:color="D9D9D9"/>
          </w:pBdr>
          <w:jc w:val="left"/>
          <w:rPr>
            <w:rFonts w:ascii="Arial Black" w:hAnsi="Arial Black"/>
            <w:color w:val="2E74B5" w:themeColor="accent1" w:themeShade="bf"/>
            <w:sz w:val="16"/>
          </w:rPr>
        </w:pPr>
        <w:r>
          <w:rPr>
            <w:rFonts w:ascii="Arial Narrow" w:hAnsi="Arial Narrow"/>
            <w:b/>
            <w:color w:val="2E74B5" w:themeColor="accent1" w:themeShade="bf"/>
            <w:sz w:val="16"/>
          </w:rPr>
          <w:t>WERSJA 1</w:t>
        </w:r>
        <w:r>
          <w:rPr>
            <w:rFonts w:ascii="Arial Black" w:hAnsi="Arial Black"/>
            <w:color w:val="2E74B5" w:themeColor="accent1" w:themeShade="bf"/>
            <w:sz w:val="16"/>
          </w:rPr>
          <w:tab/>
          <w:tab/>
        </w:r>
        <w:r>
          <w:rPr/>
          <w:fldChar w:fldCharType="begin"/>
        </w:r>
        <w:r>
          <w:rPr/>
          <w:instrText xml:space="preserve"> PAGE </w:instrText>
        </w:r>
        <w:r>
          <w:rPr/>
          <w:fldChar w:fldCharType="separate"/>
        </w:r>
        <w:r>
          <w:rPr/>
          <w:t>9</w:t>
        </w:r>
        <w:r>
          <w:rPr/>
          <w:fldChar w:fldCharType="end"/>
        </w:r>
        <w:r>
          <w:rPr/>
          <w:t xml:space="preserve"> | </w:t>
        </w:r>
        <w:r>
          <w:rPr>
            <w:color w:val="7F7F7F" w:themeColor="background1" w:themeShade="7f"/>
            <w:spacing w:val="60"/>
          </w:rPr>
          <w:t>Strona</w:t>
        </w:r>
      </w:p>
      <w:p>
        <w:pPr>
          <w:pStyle w:val="Stopka"/>
          <w:pBdr>
            <w:top w:val="single" w:sz="4" w:space="1" w:color="D9D9D9"/>
          </w:pBdr>
          <w:jc w:val="left"/>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2272770"/>
    </w:sdtPr>
    <w:sdtContent>
      <w:p>
        <w:pPr>
          <w:pStyle w:val="Stopka"/>
          <w:tabs>
            <w:tab w:val="clear" w:pos="4536"/>
            <w:tab w:val="clear" w:pos="9072"/>
            <w:tab w:val="left" w:pos="5072" w:leader="none"/>
          </w:tabs>
          <w:spacing w:before="240" w:after="0"/>
          <w:rPr>
            <w:rFonts w:ascii="Arial Black" w:hAnsi="Arial Black"/>
            <w:color w:val="2E74B5" w:themeColor="accent1" w:themeShade="bf"/>
            <w:sz w:val="16"/>
          </w:rPr>
        </w:pPr>
        <w:r>
          <w:rPr>
            <w:rFonts w:ascii="Arial Black" w:hAnsi="Arial Black"/>
            <w:color w:val="2E74B5" w:themeColor="accent1" w:themeShade="bf"/>
            <w:sz w:val="16"/>
          </w:rPr>
        </w:r>
      </w:p>
      <w:p>
        <w:pPr>
          <w:pStyle w:val="Stopka"/>
          <w:pBdr>
            <w:top w:val="single" w:sz="4" w:space="1" w:color="D9D9D9"/>
          </w:pBdr>
          <w:jc w:val="left"/>
          <w:rPr>
            <w:rFonts w:ascii="Arial Black" w:hAnsi="Arial Black"/>
            <w:color w:val="2E74B5" w:themeColor="accent1" w:themeShade="bf"/>
            <w:sz w:val="16"/>
          </w:rPr>
        </w:pPr>
        <w:r>
          <w:rPr>
            <w:rFonts w:ascii="Arial Narrow" w:hAnsi="Arial Narrow"/>
            <w:b/>
            <w:color w:val="2E74B5" w:themeColor="accent1" w:themeShade="bf"/>
            <w:sz w:val="16"/>
          </w:rPr>
          <w:t>WERSJA 1</w:t>
        </w:r>
        <w:r>
          <w:rPr>
            <w:rFonts w:ascii="Arial Black" w:hAnsi="Arial Black"/>
            <w:color w:val="2E74B5" w:themeColor="accent1" w:themeShade="bf"/>
            <w:sz w:val="16"/>
          </w:rPr>
          <w:tab/>
          <w:tab/>
        </w:r>
        <w:r>
          <w:rPr/>
          <w:fldChar w:fldCharType="begin"/>
        </w:r>
        <w:r>
          <w:rPr/>
          <w:instrText xml:space="preserve"> PAGE </w:instrText>
        </w:r>
        <w:r>
          <w:rPr/>
          <w:fldChar w:fldCharType="separate"/>
        </w:r>
        <w:r>
          <w:rPr/>
          <w:t>17</w:t>
        </w:r>
        <w:r>
          <w:rPr/>
          <w:fldChar w:fldCharType="end"/>
        </w:r>
        <w:r>
          <w:rPr/>
          <w:t xml:space="preserve"> | </w:t>
        </w:r>
        <w:r>
          <w:rPr>
            <w:color w:val="7F7F7F" w:themeColor="background1" w:themeShade="7f"/>
            <w:spacing w:val="60"/>
          </w:rPr>
          <w:t>Strona</w:t>
        </w:r>
      </w:p>
      <w:p>
        <w:pPr>
          <w:pStyle w:val="Stopka"/>
          <w:pBdr>
            <w:top w:val="single" w:sz="4" w:space="1" w:color="D9D9D9"/>
          </w:pBdr>
          <w:jc w:val="left"/>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98858017"/>
    </w:sdtPr>
    <w:sdtContent>
      <w:p>
        <w:pPr>
          <w:pStyle w:val="Stopka"/>
          <w:tabs>
            <w:tab w:val="clear" w:pos="4536"/>
            <w:tab w:val="clear" w:pos="9072"/>
            <w:tab w:val="left" w:pos="5072" w:leader="none"/>
          </w:tabs>
          <w:spacing w:before="240" w:after="0"/>
          <w:rPr>
            <w:rFonts w:ascii="Arial Black" w:hAnsi="Arial Black"/>
            <w:color w:val="2E74B5" w:themeColor="accent1" w:themeShade="bf"/>
            <w:sz w:val="16"/>
          </w:rPr>
        </w:pPr>
        <w:r>
          <w:rPr>
            <w:rFonts w:ascii="Arial Black" w:hAnsi="Arial Black"/>
            <w:color w:val="2E74B5" w:themeColor="accent1" w:themeShade="bf"/>
            <w:sz w:val="16"/>
          </w:rPr>
        </w:r>
      </w:p>
      <w:p>
        <w:pPr>
          <w:pStyle w:val="Stopka"/>
          <w:pBdr>
            <w:top w:val="single" w:sz="4" w:space="1" w:color="D9D9D9"/>
          </w:pBdr>
          <w:jc w:val="left"/>
          <w:rPr>
            <w:rFonts w:ascii="Arial Black" w:hAnsi="Arial Black"/>
            <w:color w:val="2E74B5" w:themeColor="accent1" w:themeShade="bf"/>
            <w:sz w:val="16"/>
          </w:rPr>
        </w:pPr>
        <w:r>
          <w:rPr>
            <w:rFonts w:ascii="Arial Narrow" w:hAnsi="Arial Narrow"/>
            <w:b/>
            <w:color w:val="2E74B5" w:themeColor="accent1" w:themeShade="bf"/>
            <w:sz w:val="16"/>
          </w:rPr>
          <w:t>WERSJA 1</w:t>
        </w:r>
        <w:r>
          <w:rPr>
            <w:rFonts w:ascii="Arial Black" w:hAnsi="Arial Black"/>
            <w:color w:val="2E74B5" w:themeColor="accent1" w:themeShade="bf"/>
            <w:sz w:val="16"/>
          </w:rPr>
          <w:tab/>
          <w:tab/>
        </w:r>
        <w:r>
          <w:rPr/>
          <w:fldChar w:fldCharType="begin"/>
        </w:r>
        <w:r>
          <w:rPr/>
          <w:instrText xml:space="preserve"> PAGE </w:instrText>
        </w:r>
        <w:r>
          <w:rPr/>
          <w:fldChar w:fldCharType="separate"/>
        </w:r>
        <w:r>
          <w:rPr/>
          <w:t>20</w:t>
        </w:r>
        <w:r>
          <w:rPr/>
          <w:fldChar w:fldCharType="end"/>
        </w:r>
        <w:r>
          <w:rPr/>
          <w:t xml:space="preserve"> | </w:t>
        </w:r>
        <w:r>
          <w:rPr>
            <w:color w:val="7F7F7F" w:themeColor="background1" w:themeShade="7f"/>
            <w:spacing w:val="60"/>
          </w:rPr>
          <w:t>Strona</w:t>
        </w:r>
      </w:p>
      <w:p>
        <w:pPr>
          <w:pStyle w:val="Stopka"/>
          <w:pBdr>
            <w:top w:val="single" w:sz="4" w:space="1" w:color="D9D9D9"/>
          </w:pBdr>
          <w:jc w:val="left"/>
          <w:rPr/>
        </w:pPr>
        <w:r>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29128768"/>
    </w:sdtPr>
    <w:sdtContent>
      <w:p>
        <w:pPr>
          <w:pStyle w:val="Stopka"/>
          <w:tabs>
            <w:tab w:val="clear" w:pos="4536"/>
            <w:tab w:val="clear" w:pos="9072"/>
            <w:tab w:val="left" w:pos="5072" w:leader="none"/>
          </w:tabs>
          <w:spacing w:before="240" w:after="0"/>
          <w:rPr>
            <w:rFonts w:ascii="Arial Black" w:hAnsi="Arial Black"/>
            <w:color w:val="2E74B5" w:themeColor="accent1" w:themeShade="bf"/>
            <w:sz w:val="16"/>
          </w:rPr>
        </w:pPr>
        <w:r>
          <w:rPr>
            <w:rFonts w:ascii="Arial Black" w:hAnsi="Arial Black"/>
            <w:color w:val="2E74B5" w:themeColor="accent1" w:themeShade="bf"/>
            <w:sz w:val="16"/>
          </w:rPr>
        </w:r>
      </w:p>
      <w:p>
        <w:pPr>
          <w:pStyle w:val="Stopka"/>
          <w:pBdr>
            <w:top w:val="single" w:sz="4" w:space="1" w:color="D9D9D9"/>
          </w:pBdr>
          <w:jc w:val="left"/>
          <w:rPr>
            <w:rFonts w:ascii="Arial Black" w:hAnsi="Arial Black"/>
            <w:color w:val="2E74B5" w:themeColor="accent1" w:themeShade="bf"/>
            <w:sz w:val="16"/>
          </w:rPr>
        </w:pPr>
        <w:r>
          <w:rPr>
            <w:rFonts w:ascii="Arial Narrow" w:hAnsi="Arial Narrow"/>
            <w:b/>
            <w:color w:val="2E74B5" w:themeColor="accent1" w:themeShade="bf"/>
            <w:sz w:val="16"/>
          </w:rPr>
          <w:t>WERSJA 1</w:t>
        </w:r>
        <w:r>
          <w:rPr>
            <w:rFonts w:ascii="Arial Black" w:hAnsi="Arial Black"/>
            <w:color w:val="2E74B5" w:themeColor="accent1" w:themeShade="bf"/>
            <w:sz w:val="16"/>
          </w:rPr>
          <w:tab/>
          <w:tab/>
        </w:r>
        <w:r>
          <w:rPr/>
          <w:fldChar w:fldCharType="begin"/>
        </w:r>
        <w:r>
          <w:rPr/>
          <w:instrText xml:space="preserve"> PAGE </w:instrText>
        </w:r>
        <w:r>
          <w:rPr/>
          <w:fldChar w:fldCharType="separate"/>
        </w:r>
        <w:r>
          <w:rPr/>
          <w:t>21</w:t>
        </w:r>
        <w:r>
          <w:rPr/>
          <w:fldChar w:fldCharType="end"/>
        </w:r>
        <w:r>
          <w:rPr/>
          <w:t xml:space="preserve"> | </w:t>
        </w:r>
        <w:r>
          <w:rPr>
            <w:color w:val="7F7F7F" w:themeColor="background1" w:themeShade="7f"/>
            <w:spacing w:val="60"/>
          </w:rPr>
          <w:t>Strona</w:t>
        </w:r>
      </w:p>
      <w:p>
        <w:pPr>
          <w:pStyle w:val="Stopka"/>
          <w:pBdr>
            <w:top w:val="single" w:sz="4" w:space="1" w:color="D9D9D9"/>
          </w:pBdr>
          <w:jc w:val="left"/>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70919855"/>
    </w:sdtPr>
    <w:sdtContent>
      <w:p>
        <w:pPr>
          <w:pStyle w:val="Stopka"/>
          <w:tabs>
            <w:tab w:val="clear" w:pos="4536"/>
            <w:tab w:val="clear" w:pos="9072"/>
            <w:tab w:val="left" w:pos="5072" w:leader="none"/>
          </w:tabs>
          <w:spacing w:before="240" w:after="0"/>
          <w:rPr>
            <w:rFonts w:ascii="Arial Black" w:hAnsi="Arial Black"/>
            <w:color w:val="2E74B5" w:themeColor="accent1" w:themeShade="bf"/>
            <w:sz w:val="16"/>
          </w:rPr>
        </w:pPr>
        <w:r>
          <w:rPr>
            <w:rFonts w:ascii="Arial Black" w:hAnsi="Arial Black"/>
            <w:color w:val="2E74B5" w:themeColor="accent1" w:themeShade="bf"/>
            <w:sz w:val="16"/>
          </w:rPr>
        </w:r>
      </w:p>
      <w:p>
        <w:pPr>
          <w:pStyle w:val="Stopka"/>
          <w:pBdr>
            <w:top w:val="single" w:sz="4" w:space="1" w:color="D9D9D9"/>
          </w:pBdr>
          <w:jc w:val="left"/>
          <w:rPr>
            <w:rFonts w:ascii="Arial Black" w:hAnsi="Arial Black"/>
            <w:color w:val="2E74B5" w:themeColor="accent1" w:themeShade="bf"/>
            <w:sz w:val="16"/>
          </w:rPr>
        </w:pPr>
        <w:r>
          <w:rPr>
            <w:rFonts w:ascii="Arial Narrow" w:hAnsi="Arial Narrow"/>
            <w:b/>
            <w:color w:val="2E74B5" w:themeColor="accent1" w:themeShade="bf"/>
            <w:sz w:val="16"/>
          </w:rPr>
          <w:t>WERSJA 1</w:t>
        </w:r>
        <w:r>
          <w:rPr>
            <w:rFonts w:ascii="Arial Black" w:hAnsi="Arial Black"/>
            <w:color w:val="2E74B5" w:themeColor="accent1" w:themeShade="bf"/>
            <w:sz w:val="16"/>
          </w:rPr>
          <w:tab/>
          <w:tab/>
        </w:r>
        <w:r>
          <w:rPr/>
          <w:fldChar w:fldCharType="begin"/>
        </w:r>
        <w:r>
          <w:rPr/>
          <w:instrText xml:space="preserve"> PAGE </w:instrText>
        </w:r>
        <w:r>
          <w:rPr/>
          <w:fldChar w:fldCharType="separate"/>
        </w:r>
        <w:r>
          <w:rPr/>
          <w:t>22</w:t>
        </w:r>
        <w:r>
          <w:rPr/>
          <w:fldChar w:fldCharType="end"/>
        </w:r>
        <w:r>
          <w:rPr/>
          <w:t xml:space="preserve"> | </w:t>
        </w:r>
        <w:r>
          <w:rPr>
            <w:color w:val="7F7F7F" w:themeColor="background1" w:themeShade="7f"/>
            <w:spacing w:val="60"/>
          </w:rPr>
          <w:t>Strona</w:t>
        </w:r>
      </w:p>
      <w:p>
        <w:pPr>
          <w:pStyle w:val="Stopka"/>
          <w:pBdr>
            <w:top w:val="single" w:sz="4" w:space="1" w:color="D9D9D9"/>
          </w:pBdr>
          <w:jc w:val="left"/>
          <w:rPr/>
        </w:pPr>
        <w:r>
          <w:rPr/>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55034213"/>
    </w:sdtPr>
    <w:sdtContent>
      <w:p>
        <w:pPr>
          <w:pStyle w:val="Stopka"/>
          <w:tabs>
            <w:tab w:val="clear" w:pos="4536"/>
            <w:tab w:val="clear" w:pos="9072"/>
            <w:tab w:val="left" w:pos="5072" w:leader="none"/>
          </w:tabs>
          <w:spacing w:before="240" w:after="0"/>
          <w:rPr>
            <w:rFonts w:ascii="Arial Black" w:hAnsi="Arial Black"/>
            <w:color w:val="2E74B5" w:themeColor="accent1" w:themeShade="bf"/>
            <w:sz w:val="16"/>
          </w:rPr>
        </w:pPr>
        <w:r>
          <w:rPr>
            <w:rFonts w:ascii="Arial Black" w:hAnsi="Arial Black"/>
            <w:color w:val="2E74B5" w:themeColor="accent1" w:themeShade="bf"/>
            <w:sz w:val="16"/>
          </w:rPr>
        </w:r>
      </w:p>
      <w:p>
        <w:pPr>
          <w:pStyle w:val="Stopka"/>
          <w:pBdr>
            <w:top w:val="single" w:sz="4" w:space="1" w:color="D9D9D9"/>
          </w:pBdr>
          <w:jc w:val="left"/>
          <w:rPr>
            <w:rFonts w:ascii="Arial Black" w:hAnsi="Arial Black"/>
            <w:color w:val="2E74B5" w:themeColor="accent1" w:themeShade="bf"/>
            <w:sz w:val="16"/>
          </w:rPr>
        </w:pPr>
        <w:r>
          <w:rPr>
            <w:rFonts w:ascii="Arial Narrow" w:hAnsi="Arial Narrow"/>
            <w:b/>
            <w:color w:val="2E74B5" w:themeColor="accent1" w:themeShade="bf"/>
            <w:sz w:val="16"/>
          </w:rPr>
          <w:t>WERSJA 1</w:t>
        </w:r>
        <w:r>
          <w:rPr>
            <w:rFonts w:ascii="Arial Black" w:hAnsi="Arial Black"/>
            <w:color w:val="2E74B5" w:themeColor="accent1" w:themeShade="bf"/>
            <w:sz w:val="16"/>
          </w:rPr>
          <w:tab/>
          <w:tab/>
        </w:r>
        <w:r>
          <w:rPr/>
          <w:fldChar w:fldCharType="begin"/>
        </w:r>
        <w:r>
          <w:rPr/>
          <w:instrText xml:space="preserve"> PAGE </w:instrText>
        </w:r>
        <w:r>
          <w:rPr/>
          <w:fldChar w:fldCharType="separate"/>
        </w:r>
        <w:r>
          <w:rPr/>
          <w:t>25</w:t>
        </w:r>
        <w:r>
          <w:rPr/>
          <w:fldChar w:fldCharType="end"/>
        </w:r>
        <w:r>
          <w:rPr/>
          <w:t xml:space="preserve"> | </w:t>
        </w:r>
        <w:r>
          <w:rPr>
            <w:color w:val="7F7F7F" w:themeColor="background1" w:themeShade="7f"/>
            <w:spacing w:val="60"/>
          </w:rPr>
          <w:t>Strona</w:t>
        </w:r>
      </w:p>
      <w:p>
        <w:pPr>
          <w:pStyle w:val="Stopka"/>
          <w:pBdr>
            <w:top w:val="single" w:sz="4" w:space="1" w:color="D9D9D9"/>
          </w:pBdr>
          <w:jc w:val="left"/>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rPr/>
      </w:pPr>
      <w:r>
        <w:rPr>
          <w:rStyle w:val="Znakiprzypiswdolnych"/>
        </w:rPr>
        <w:footnoteRef/>
      </w:r>
      <w:r>
        <w:rPr/>
      </w:r>
    </w:p>
    <w:p>
      <w:pPr>
        <w:pStyle w:val="Przypisdolny"/>
        <w:rPr>
          <w:strike/>
          <w:color w:val="FF0000"/>
        </w:rPr>
      </w:pPr>
      <w:r>
        <w:rPr/>
        <w:t xml:space="preserve"> </w:t>
      </w:r>
      <w:r>
        <w:rPr/>
        <w:t>Wniosek o dofinansowanie należy wypełnić elektronicznie, wydrukować  i podpisać oraz dostarczyć wersję elektroniczną.</w:t>
      </w:r>
    </w:p>
  </w:footnote>
  <w:footnote w:id="3">
    <w:p>
      <w:pPr>
        <w:pStyle w:val="Przypisdolny"/>
        <w:rPr/>
      </w:pPr>
      <w:r>
        <w:rPr>
          <w:rStyle w:val="Znakiprzypiswdolnych"/>
        </w:rPr>
        <w:footnoteRef/>
      </w:r>
      <w:r>
        <w:rPr/>
        <w:t xml:space="preserve"> </w:t>
      </w:r>
      <w:r>
        <w:rPr/>
        <w:t>Grantodawca</w:t>
      </w:r>
      <w:r>
        <w:rPr>
          <w:b w:val="false"/>
        </w:rPr>
        <w:t xml:space="preserve"> - </w:t>
      </w:r>
      <w:r>
        <w:rPr/>
        <w:t>Stowarzyszenie</w:t>
      </w:r>
      <w:r>
        <w:rPr>
          <w:b w:val="false"/>
        </w:rPr>
        <w:t xml:space="preserve"> </w:t>
      </w:r>
      <w:r>
        <w:rPr>
          <w:rStyle w:val="Strong"/>
          <w:b/>
          <w:bCs w:val="false"/>
          <w:color w:val="000000" w:themeColor="text1"/>
        </w:rPr>
        <w:t>Lokalna Grupa Działania Bory Dolnośląskie</w:t>
      </w:r>
    </w:p>
  </w:footnote>
  <w:footnote w:id="4">
    <w:p>
      <w:pPr>
        <w:pStyle w:val="Przypisdolny"/>
        <w:rPr/>
      </w:pPr>
      <w:r>
        <w:rPr>
          <w:rStyle w:val="Znakiprzypiswdolnych"/>
        </w:rPr>
        <w:footnoteRef/>
      </w:r>
      <w:r>
        <w:rPr/>
        <w:t xml:space="preserve"> </w:t>
      </w:r>
      <w:r>
        <w:rPr/>
        <w:t xml:space="preserve">Wkład własny nie może stanowić mniej niż 5% wartości całkowitej kosztów kwalifikowanych </w:t>
      </w:r>
    </w:p>
  </w:footnote>
  <w:footnote w:id="5">
    <w:p>
      <w:pPr>
        <w:pStyle w:val="Przypisdolny"/>
        <w:rPr/>
      </w:pPr>
      <w:r>
        <w:rPr>
          <w:rStyle w:val="Znakiprzypiswdolnych"/>
        </w:rPr>
        <w:footnoteRef/>
      </w:r>
      <w:r>
        <w:rPr/>
        <w:t xml:space="preserve"> </w:t>
      </w:r>
      <w:r>
        <w:rPr/>
        <w:t>W przypadku podpisywania wniosku/umowy o dofinansowanie przez osoby prawnie uprawnione lub upoważnione, należy do wniosku załączyć udzielone pełnomocnictwo. W przypadku, gdy podmiot reprezentuje więcej niż jedna osoba należy powielić tabelkę.</w:t>
      </w:r>
    </w:p>
  </w:footnote>
  <w:footnote w:id="6">
    <w:p>
      <w:pPr>
        <w:pStyle w:val="Przypisdolny"/>
        <w:rPr/>
      </w:pPr>
      <w:r>
        <w:rPr>
          <w:rStyle w:val="Znakiprzypiswdolnych"/>
        </w:rPr>
        <w:footnoteRef/>
      </w:r>
      <w:r>
        <w:rPr/>
        <w:t xml:space="preserve"> </w:t>
      </w:r>
      <w:r>
        <w:rPr/>
        <w:t xml:space="preserve">Kobieta </w:t>
      </w:r>
    </w:p>
  </w:footnote>
  <w:footnote w:id="7">
    <w:p>
      <w:pPr>
        <w:pStyle w:val="Przypisdolny"/>
        <w:rPr/>
      </w:pPr>
      <w:r>
        <w:rPr>
          <w:rStyle w:val="Znakiprzypiswdolnych"/>
        </w:rPr>
        <w:footnoteRef/>
      </w:r>
      <w:r>
        <w:rPr/>
        <w:t xml:space="preserve"> </w:t>
      </w:r>
      <w:r>
        <w:rPr/>
        <w:t>Mężczyzna</w:t>
      </w:r>
    </w:p>
  </w:footnote>
  <w:footnote w:id="8">
    <w:p>
      <w:pPr>
        <w:pStyle w:val="Przypisdolny"/>
        <w:rPr/>
      </w:pPr>
      <w:r>
        <w:rPr>
          <w:rStyle w:val="Znakiprzypiswdolnych"/>
        </w:rPr>
        <w:footnoteRef/>
      </w:r>
      <w:r>
        <w:rPr/>
        <w:t xml:space="preserve"> </w:t>
      </w:r>
      <w:r>
        <w:rPr/>
        <w:t>Ogółem</w:t>
      </w:r>
    </w:p>
  </w:footnote>
  <w:footnote w:id="9">
    <w:p>
      <w:pPr>
        <w:pStyle w:val="Przypisdolny"/>
        <w:rPr/>
      </w:pPr>
      <w:r>
        <w:rPr>
          <w:rStyle w:val="Znakiprzypiswdolnych"/>
        </w:rPr>
        <w:footnoteRef/>
      </w:r>
      <w:r>
        <w:rPr/>
        <w:t xml:space="preserve"> </w:t>
      </w:r>
      <w:r>
        <w:rPr/>
        <w:t>Osoba z niepełnosprawnościami</w:t>
      </w:r>
    </w:p>
  </w:footnote>
  <w:footnote w:id="10">
    <w:p>
      <w:pPr>
        <w:pStyle w:val="Przypisdolny"/>
        <w:rPr/>
      </w:pPr>
      <w:r>
        <w:rPr>
          <w:rStyle w:val="Znakiprzypiswdolnych"/>
        </w:rPr>
        <w:footnoteRef/>
      </w:r>
      <w:r>
        <w:rPr/>
        <w:t xml:space="preserve"> </w:t>
      </w:r>
      <w:r>
        <w:rPr/>
        <w:t xml:space="preserve">Kobieta </w:t>
      </w:r>
    </w:p>
  </w:footnote>
  <w:footnote w:id="11">
    <w:p>
      <w:pPr>
        <w:pStyle w:val="Przypisdolny"/>
        <w:rPr/>
      </w:pPr>
      <w:r>
        <w:rPr>
          <w:rStyle w:val="Znakiprzypiswdolnych"/>
        </w:rPr>
        <w:footnoteRef/>
      </w:r>
      <w:r>
        <w:rPr/>
        <w:t xml:space="preserve"> </w:t>
      </w:r>
      <w:r>
        <w:rPr/>
        <w:t>Mężczyzna</w:t>
      </w:r>
    </w:p>
  </w:footnote>
  <w:footnote w:id="12">
    <w:p>
      <w:pPr>
        <w:pStyle w:val="Przypisdolny"/>
        <w:rPr/>
      </w:pPr>
      <w:r>
        <w:rPr>
          <w:rStyle w:val="Znakiprzypiswdolnych"/>
        </w:rPr>
        <w:footnoteRef/>
      </w:r>
      <w:r>
        <w:rPr/>
        <w:t xml:space="preserve"> </w:t>
      </w:r>
      <w:r>
        <w:rPr/>
        <w:t>Ogółem</w:t>
      </w:r>
    </w:p>
  </w:footnote>
  <w:footnote w:id="13">
    <w:p>
      <w:pPr>
        <w:pStyle w:val="Przypisdolny"/>
        <w:rPr/>
      </w:pPr>
      <w:r>
        <w:rPr>
          <w:rStyle w:val="Znakiprzypiswdolnych"/>
        </w:rPr>
        <w:footnoteRef/>
      </w:r>
      <w:r>
        <w:rPr/>
        <w:t xml:space="preserve"> </w:t>
      </w:r>
      <w:r>
        <w:rPr/>
        <w:t>Osoba z niepełnosprawnościami</w:t>
      </w:r>
    </w:p>
  </w:footnote>
  <w:footnote w:id="14">
    <w:p>
      <w:pPr>
        <w:pStyle w:val="Przypisdolny"/>
        <w:rPr/>
      </w:pPr>
      <w:r>
        <w:rPr>
          <w:rStyle w:val="Znakiprzypiswdolnych"/>
        </w:rPr>
        <w:footnoteRef/>
      </w:r>
      <w:r>
        <w:rPr/>
        <w:t xml:space="preserve"> </w:t>
      </w:r>
      <w:r>
        <w:rPr/>
        <w:t>W przy</w:t>
      </w:r>
      <w:r>
        <w:rPr>
          <w:color w:val="000000"/>
        </w:rPr>
        <w:t xml:space="preserve">padku, gdy działań jest </w:t>
      </w:r>
      <w:r>
        <w:rPr/>
        <w:t>więcej, należy powielić tabelkę.</w:t>
      </w:r>
    </w:p>
  </w:footnote>
  <w:footnote w:id="15">
    <w:p>
      <w:pPr>
        <w:pStyle w:val="Przypisdolny"/>
        <w:rPr/>
      </w:pPr>
      <w:r>
        <w:rPr>
          <w:rStyle w:val="Znakiprzypiswdolnych"/>
        </w:rPr>
        <w:footnoteRef/>
      </w:r>
      <w:r>
        <w:rPr/>
        <w:t xml:space="preserve"> </w:t>
      </w:r>
      <w:r>
        <w:rPr/>
        <w:t xml:space="preserve">W przypadku, </w:t>
      </w:r>
      <w:r>
        <w:rPr>
          <w:color w:val="000000"/>
        </w:rPr>
        <w:t>gdy działań je</w:t>
      </w:r>
      <w:r>
        <w:rPr/>
        <w:t>st więcej, należy powielić tabelkę.</w:t>
      </w:r>
    </w:p>
  </w:footnote>
  <w:footnote w:id="16">
    <w:p>
      <w:pPr>
        <w:pStyle w:val="Przypisdolny"/>
        <w:rPr/>
      </w:pPr>
      <w:r>
        <w:rPr>
          <w:rStyle w:val="Znakiprzypiswdolnych"/>
        </w:rPr>
        <w:footnoteRef/>
      </w:r>
      <w:r>
        <w:rPr/>
        <w:t xml:space="preserve"> </w:t>
      </w:r>
      <w:r>
        <w:rPr/>
        <w:t>W przypadku, gdy</w:t>
      </w:r>
      <w:r>
        <w:rPr>
          <w:color w:val="000000"/>
        </w:rPr>
        <w:t xml:space="preserve"> działań </w:t>
      </w:r>
      <w:r>
        <w:rPr/>
        <w:t>jest więcej, należy powielić tabelkę.</w:t>
      </w:r>
    </w:p>
  </w:footnote>
  <w:footnote w:id="17">
    <w:p>
      <w:pPr>
        <w:pStyle w:val="Przypisdolny"/>
        <w:rPr/>
      </w:pPr>
      <w:r>
        <w:rPr>
          <w:rStyle w:val="Znakiprzypiswdolnych"/>
        </w:rPr>
        <w:footnoteRef/>
      </w:r>
      <w:r>
        <w:rPr/>
        <w:t xml:space="preserve"> </w:t>
      </w:r>
      <w:r>
        <w:rPr/>
        <w:t>W przypadku, gdy zadań</w:t>
      </w:r>
      <w:r>
        <w:rPr>
          <w:color w:val="FF0000"/>
        </w:rPr>
        <w:t xml:space="preserve"> </w:t>
      </w:r>
      <w:r>
        <w:rPr/>
        <w:t>jest więcej, należy powielić tabelkę.</w:t>
      </w:r>
    </w:p>
  </w:footnote>
  <w:footnote w:id="18">
    <w:p>
      <w:pPr>
        <w:pStyle w:val="Przypisdolny"/>
        <w:rPr/>
      </w:pPr>
      <w:r>
        <w:rPr>
          <w:rStyle w:val="Znakiprzypiswdolnych"/>
        </w:rPr>
        <w:footnoteRef/>
      </w:r>
      <w:r>
        <w:rPr/>
        <w:t xml:space="preserve"> </w:t>
      </w:r>
      <w:r>
        <w:rPr/>
        <w:t>Należy wpisać odpowiednio wartość brutto, jeśli VAT stanowi koszt kwalifikowalnych (tj. podmiot nie ma prawnej możliwości odzyskania podatku VAT) lub wartość netto jeśli VAT stanowi koszt niekwalifikowalny (tj. podmiot ma prawną możliwość odzyskania podatku VAT) – zgodnie z oświadczenie zawartym we wniosku o dofinansowanie.</w:t>
      </w:r>
    </w:p>
  </w:footnote>
  <w:footnote w:id="19">
    <w:p>
      <w:pPr>
        <w:pStyle w:val="Przypisdolny"/>
        <w:rPr/>
      </w:pPr>
      <w:r>
        <w:rPr>
          <w:rStyle w:val="Znakiprzypiswdolnych"/>
        </w:rPr>
        <w:footnoteRef/>
      </w:r>
      <w:r>
        <w:rPr/>
        <w:t xml:space="preserve"> </w:t>
      </w:r>
      <w:r>
        <w:rPr/>
        <w:t>W przypadku, gdy działań jest więcej, należy powielić tabelkę.</w:t>
      </w:r>
    </w:p>
  </w:footnote>
  <w:footnote w:id="20">
    <w:p>
      <w:pPr>
        <w:pStyle w:val="Przypisdolny"/>
        <w:rPr/>
      </w:pPr>
      <w:r>
        <w:rPr>
          <w:rStyle w:val="Znakiprzypiswdolnych"/>
        </w:rPr>
        <w:footnoteRef/>
      </w:r>
      <w:r>
        <w:rPr/>
        <w:t xml:space="preserve"> </w:t>
      </w:r>
      <w:r>
        <w:rPr/>
        <w:t xml:space="preserve">W przypadku, gdy </w:t>
      </w:r>
      <w:r>
        <w:rPr>
          <w:lang w:val="pl-PL"/>
        </w:rPr>
        <w:t>zadania</w:t>
      </w:r>
      <w:r>
        <w:rPr/>
        <w:t xml:space="preserve"> jest więcej, należy powielić tabelkę.</w:t>
      </w:r>
    </w:p>
  </w:footnote>
  <w:footnote w:id="21">
    <w:p>
      <w:pPr>
        <w:pStyle w:val="Przypisdolny"/>
        <w:rPr/>
      </w:pPr>
      <w:r>
        <w:rPr>
          <w:rStyle w:val="Znakiprzypiswdolnych"/>
        </w:rPr>
        <w:footnoteRef/>
      </w:r>
      <w:r>
        <w:rPr/>
        <w:t xml:space="preserve"> </w:t>
      </w:r>
      <w:r>
        <w:rPr/>
        <w:t>W przypadku, gdy działań jest więcej, należy powielić tabelkę.</w:t>
      </w:r>
    </w:p>
  </w:footnote>
  <w:footnote w:id="22">
    <w:p>
      <w:pPr>
        <w:pStyle w:val="Normal"/>
        <w:spacing w:lineRule="auto" w:line="240" w:before="126" w:after="114"/>
        <w:rPr>
          <w:rFonts w:ascii="Arial Narrow" w:hAnsi="Arial Narrow"/>
          <w:sz w:val="16"/>
          <w:szCs w:val="16"/>
        </w:rPr>
      </w:pPr>
      <w:r>
        <w:rPr>
          <w:rStyle w:val="Znakiprzypiswdolnych"/>
        </w:rPr>
        <w:footnoteRef/>
      </w:r>
      <w:r>
        <w:rPr>
          <w:rFonts w:ascii="Arial Narrow" w:hAnsi="Arial Narrow"/>
          <w:b/>
          <w:sz w:val="16"/>
          <w:szCs w:val="16"/>
        </w:rPr>
        <w:t xml:space="preserve"> </w:t>
      </w:r>
      <w:r>
        <w:rPr>
          <w:rFonts w:ascii="Arial Narrow" w:hAnsi="Arial Narrow"/>
          <w:b/>
          <w:color w:val="000000" w:themeColor="text1"/>
          <w:sz w:val="16"/>
          <w:szCs w:val="16"/>
        </w:rPr>
        <w:t>Złożenie Wniosku o powierzenie Grantu oznacza - deklarację udziału w Projekcie, zaakceptowanie warunków Regulaminu i zobowiązanie się do ich stosowania</w:t>
      </w:r>
      <w:r>
        <w:rPr>
          <w:rFonts w:ascii="Arial Narrow" w:hAnsi="Arial Narrow"/>
          <w:color w:val="000000" w:themeColor="text1"/>
          <w:sz w:val="16"/>
          <w:szCs w:val="16"/>
        </w:rPr>
        <w:t>.</w:t>
      </w:r>
    </w:p>
  </w:footnote>
  <w:footnote w:id="23">
    <w:p>
      <w:pPr>
        <w:pStyle w:val="Przypisdolny"/>
        <w:ind w:left="142" w:hanging="142"/>
        <w:rPr>
          <w:rFonts w:cs="Arial"/>
        </w:rPr>
      </w:pPr>
      <w:r>
        <w:rPr>
          <w:rStyle w:val="Znakiprzypiswdolnych"/>
        </w:rPr>
        <w:footnoteRef/>
      </w:r>
      <w:r>
        <w:rPr>
          <w:rFonts w:cs="Arial"/>
        </w:rPr>
        <w:tab/>
        <w:t xml:space="preserve"> </w:t>
      </w:r>
      <w:r>
        <w:rPr>
          <w:rFonts w:cs="Arial"/>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24">
    <w:p>
      <w:pPr>
        <w:pStyle w:val="Przypisdolny"/>
        <w:ind w:left="142" w:hanging="142"/>
        <w:rPr>
          <w:rFonts w:cs="Arial"/>
        </w:rPr>
      </w:pPr>
      <w:r>
        <w:rPr>
          <w:rStyle w:val="Znakiprzypiswdolnych"/>
        </w:rPr>
        <w:footnoteRef/>
      </w:r>
      <w:r>
        <w:rPr>
          <w:rFonts w:cs="Arial"/>
        </w:rPr>
        <w:tab/>
        <w:t xml:space="preserve"> </w:t>
      </w:r>
      <w:r>
        <w:rPr>
          <w:rFonts w:cs="Arial"/>
        </w:rPr>
        <w:t>Ustawa z dnia 28 kwietnia 2022 r o zasadach realizacji zadań finansowanych ze środków europejskich w perspektywie finansowej 2021-2027 (Dz.U. 2022 poz. 1079), zwana dalej „ustawą wdrożeniową”.</w:t>
      </w:r>
    </w:p>
  </w:footnote>
  <w:footnote w:id="25">
    <w:p>
      <w:pPr>
        <w:pStyle w:val="Przypisdolny"/>
        <w:rPr>
          <w:rFonts w:cs="Arial"/>
        </w:rPr>
      </w:pPr>
      <w:r>
        <w:rPr>
          <w:rStyle w:val="Znakiprzypiswdolnych"/>
        </w:rPr>
        <w:footnoteRef/>
      </w:r>
      <w:r>
        <w:rPr>
          <w:rFonts w:cs="Arial"/>
        </w:rPr>
        <w:t xml:space="preserve"> </w:t>
      </w:r>
      <w:r>
        <w:rPr>
          <w:rFonts w:cs="Arial"/>
        </w:rPr>
        <w:t>Dotyczy wyłącznie projektów aktywizujących osoby odbywające karę pozbawienia wolności.</w:t>
      </w:r>
    </w:p>
  </w:footnote>
  <w:footnote w:id="26">
    <w:p>
      <w:pPr>
        <w:pStyle w:val="Przypisdolny"/>
        <w:ind w:left="142" w:hanging="142"/>
        <w:rPr/>
      </w:pPr>
      <w:r>
        <w:rPr>
          <w:rStyle w:val="Znakiprzypiswdolnych"/>
        </w:rPr>
        <w:footnoteRef/>
      </w:r>
      <w:r>
        <w:rPr>
          <w:rFonts w:cs="Arial" w:ascii="Arial" w:hAnsi="Arial"/>
        </w:rPr>
        <w:tab/>
        <w:t xml:space="preserve"> </w:t>
      </w:r>
      <w:r>
        <w:rPr>
          <w:rFonts w:cs="Arial"/>
        </w:rPr>
        <w:t>Należy wskazać jeden lub kilka przepisów prawa - możliwe jest ich przywołanie w zakresie ograniczonym na potrzeby konkretnej klauzuli.</w:t>
      </w:r>
    </w:p>
  </w:footnote>
  <w:footnote w:id="27">
    <w:p>
      <w:pPr>
        <w:pStyle w:val="Przypisdolny"/>
        <w:rPr>
          <w:rFonts w:cs="Arial"/>
          <w:iCs/>
        </w:rPr>
      </w:pPr>
      <w:r>
        <w:rPr>
          <w:rStyle w:val="Znakiprzypiswdolnych"/>
        </w:rPr>
        <w:footnoteRef/>
      </w:r>
      <w:r>
        <w:rPr>
          <w:rFonts w:cs="Arial"/>
          <w:iCs/>
        </w:rPr>
        <w:t>Do automatyzacji procesu przetwarzania danych osobowych wystarczy, że dane te są zapisane na dysku komputera.</w:t>
      </w:r>
    </w:p>
  </w:footnote>
  <w:footnote w:id="28">
    <w:p>
      <w:pPr>
        <w:pStyle w:val="Przypisdolny"/>
        <w:ind w:left="142" w:hanging="142"/>
        <w:rPr>
          <w:rFonts w:cs="Arial"/>
        </w:rPr>
      </w:pPr>
      <w:r>
        <w:rPr>
          <w:rStyle w:val="Znakiprzypiswdolnych"/>
        </w:rPr>
        <w:footnoteRef/>
      </w:r>
      <w:r>
        <w:rPr>
          <w:rFonts w:cs="Arial"/>
        </w:rPr>
        <w:tab/>
        <w:t xml:space="preserve"> </w:t>
      </w:r>
      <w:r>
        <w:rPr>
          <w:rFonts w:cs="Arial"/>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29">
    <w:p>
      <w:pPr>
        <w:pStyle w:val="Przypisdolny"/>
        <w:ind w:left="142" w:hanging="142"/>
        <w:rPr>
          <w:rFonts w:cs="Arial"/>
        </w:rPr>
      </w:pPr>
      <w:r>
        <w:rPr>
          <w:rStyle w:val="Znakiprzypiswdolnych"/>
        </w:rPr>
        <w:footnoteRef/>
      </w:r>
      <w:r>
        <w:rPr>
          <w:rFonts w:cs="Arial"/>
        </w:rPr>
        <w:tab/>
        <w:t xml:space="preserve"> </w:t>
      </w:r>
      <w:r>
        <w:rPr>
          <w:rFonts w:cs="Arial"/>
        </w:rPr>
        <w:t>Ustawa z dnia 28 kwietnia 2022 r o zasadach realizacji zadań finansowanych ze środków europejskich w perspektywie finansowej 2021-2027 (Dz.U. 2022 poz. 1079), zwana dalej „ustawą wdrożeniową”.</w:t>
      </w:r>
    </w:p>
  </w:footnote>
  <w:footnote w:id="30">
    <w:p>
      <w:pPr>
        <w:pStyle w:val="Przypisdolny"/>
        <w:rPr>
          <w:rFonts w:cs="Arial"/>
        </w:rPr>
      </w:pPr>
      <w:r>
        <w:rPr>
          <w:rStyle w:val="Znakiprzypiswdolnych"/>
        </w:rPr>
        <w:footnoteRef/>
      </w:r>
      <w:r>
        <w:rPr>
          <w:rFonts w:cs="Arial"/>
        </w:rPr>
        <w:t xml:space="preserve"> </w:t>
      </w:r>
      <w:r>
        <w:rPr>
          <w:rFonts w:cs="Arial"/>
        </w:rPr>
        <w:t>Dotyczy wyłącznie projektów aktywizujących osoby odbywające karę pozbawienia wolności.</w:t>
      </w:r>
    </w:p>
  </w:footnote>
  <w:footnote w:id="31">
    <w:p>
      <w:pPr>
        <w:pStyle w:val="Przypisdolny"/>
        <w:ind w:left="142" w:hanging="142"/>
        <w:rPr>
          <w:rFonts w:cs="Arial"/>
        </w:rPr>
      </w:pPr>
      <w:r>
        <w:rPr>
          <w:rStyle w:val="Znakiprzypiswdolnych"/>
        </w:rPr>
        <w:footnoteRef/>
      </w:r>
      <w:r>
        <w:rPr>
          <w:rFonts w:cs="Arial"/>
        </w:rPr>
        <w:tab/>
        <w:t xml:space="preserve"> </w:t>
      </w:r>
      <w:r>
        <w:rPr>
          <w:rFonts w:cs="Arial"/>
        </w:rPr>
        <w:t>Należy wskazać jeden lub kilka przepisów prawa - możliwe jest ich przywołanie w zakresie ograniczonym na potrzeby konkretnej klauzuli.</w:t>
      </w:r>
    </w:p>
  </w:footnote>
  <w:footnote w:id="32">
    <w:p>
      <w:pPr>
        <w:pStyle w:val="Przypisdolny"/>
        <w:rPr/>
      </w:pPr>
      <w:r>
        <w:rPr>
          <w:rStyle w:val="Znakiprzypiswdolnych"/>
        </w:rPr>
        <w:footnoteRef/>
      </w:r>
      <w:r>
        <w:rPr>
          <w:rFonts w:cs="Arial"/>
          <w:iCs/>
        </w:rPr>
        <w:t>Do automatyzacji procesu przetwarzania danych osobowych wystarczy, że dane te są zapisane na dysku komputera</w:t>
      </w:r>
      <w:r>
        <w:rPr>
          <w:rFonts w:cs="Arial" w:ascii="Arial" w:hAnsi="Arial"/>
          <w:iCs/>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spacing w:before="240" w:after="0"/>
      <w:jc w:val="center"/>
      <w:rPr/>
    </w:pPr>
    <w:r>
      <w:rPr/>
      <w:drawing>
        <wp:inline distT="0" distB="0" distL="0" distR="0">
          <wp:extent cx="5759450" cy="546735"/>
          <wp:effectExtent l="0" t="0" r="0" b="0"/>
          <wp:docPr id="2" name="Obraz2"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spacing w:before="240" w:after="0"/>
      <w:jc w:val="center"/>
      <w:rPr/>
    </w:pPr>
    <w:r>
      <w:rPr/>
      <w:drawing>
        <wp:inline distT="0" distB="0" distL="0" distR="0">
          <wp:extent cx="5759450" cy="546735"/>
          <wp:effectExtent l="0" t="0" r="0" b="0"/>
          <wp:docPr id="3" name="Obraz3"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spacing w:before="240" w:after="0"/>
      <w:jc w:val="center"/>
      <w:rPr/>
    </w:pPr>
    <w:r>
      <w:rPr/>
      <w:drawing>
        <wp:inline distT="0" distB="0" distL="0" distR="0">
          <wp:extent cx="5759450" cy="546735"/>
          <wp:effectExtent l="0" t="0" r="0" b="0"/>
          <wp:docPr id="4" name="Obraz4"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4"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spacing w:before="240" w:after="0"/>
      <w:jc w:val="center"/>
      <w:rPr/>
    </w:pPr>
    <w:r>
      <w:rPr/>
      <w:drawing>
        <wp:inline distT="0" distB="0" distL="0" distR="0">
          <wp:extent cx="5759450" cy="546735"/>
          <wp:effectExtent l="0" t="0" r="0" b="0"/>
          <wp:docPr id="5" name="Obraz5"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spacing w:before="240" w:after="0"/>
      <w:jc w:val="center"/>
      <w:rPr/>
    </w:pPr>
    <w:r>
      <w:rPr/>
      <w:drawing>
        <wp:inline distT="0" distB="0" distL="0" distR="0">
          <wp:extent cx="5759450" cy="546735"/>
          <wp:effectExtent l="0" t="0" r="0" b="0"/>
          <wp:docPr id="6" name="Obraz6"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6"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spacing w:before="240" w:after="0"/>
      <w:jc w:val="center"/>
      <w:rPr/>
    </w:pPr>
    <w:r>
      <w:rPr/>
      <w:drawing>
        <wp:inline distT="0" distB="0" distL="0" distR="0">
          <wp:extent cx="5759450" cy="546735"/>
          <wp:effectExtent l="0" t="0" r="0" b="0"/>
          <wp:docPr id="7" name="Obraz7"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7"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spacing w:before="240" w:after="0"/>
      <w:jc w:val="center"/>
      <w:rPr/>
    </w:pPr>
    <w:r>
      <w:rPr/>
      <w:drawing>
        <wp:inline distT="0" distB="0" distL="0" distR="0">
          <wp:extent cx="5759450" cy="546735"/>
          <wp:effectExtent l="0" t="0" r="0" b="0"/>
          <wp:docPr id="8" name="Obraz8"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8"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2">
    <w:lvl w:ilvl="0">
      <w:start w:val="1"/>
      <w:numFmt w:val="decimal"/>
      <w:lvlText w:val="%1."/>
      <w:lvlJc w:val="left"/>
      <w:pPr>
        <w:tabs>
          <w:tab w:val="num" w:pos="0"/>
        </w:tabs>
        <w:ind w:left="1080" w:hanging="72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0"/>
        </w:tabs>
        <w:ind w:left="7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1724"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708"/>
        </w:tabs>
        <w:ind w:left="1080" w:hanging="72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0"/>
        </w:tabs>
        <w:ind w:left="7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0"/>
        </w:tabs>
        <w:ind w:left="1004"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13be"/>
    <w:pPr>
      <w:widowControl/>
      <w:suppressAutoHyphens w:val="true"/>
      <w:bidi w:val="0"/>
      <w:spacing w:lineRule="auto" w:line="360" w:before="240" w:after="160"/>
      <w:jc w:val="both"/>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autoRedefine/>
    <w:uiPriority w:val="9"/>
    <w:qFormat/>
    <w:rsid w:val="00d37d33"/>
    <w:pPr>
      <w:keepNext w:val="true"/>
      <w:keepLines/>
      <w:pBdr>
        <w:top w:val="single" w:sz="12" w:space="1" w:color="000000"/>
        <w:left w:val="single" w:sz="12" w:space="4" w:color="000000"/>
        <w:bottom w:val="single" w:sz="12" w:space="1" w:color="000000"/>
        <w:right w:val="single" w:sz="12" w:space="4" w:color="000000"/>
      </w:pBdr>
      <w:shd w:val="clear" w:color="auto" w:fill="2F5496" w:themeFill="accent5" w:themeFillShade="bf"/>
      <w:spacing w:lineRule="auto" w:line="240" w:before="240" w:after="0"/>
      <w:outlineLvl w:val="0"/>
    </w:pPr>
    <w:rPr>
      <w:rFonts w:ascii="Bookman Old Style" w:hAnsi="Bookman Old Style" w:eastAsia="Times New Roman" w:cs="" w:cstheme="majorBidi"/>
      <w:color w:val="FFFFFF" w:themeColor="background1"/>
      <w:sz w:val="24"/>
      <w:szCs w:val="24"/>
      <w:lang w:eastAsia="pl-PL"/>
    </w:rPr>
  </w:style>
  <w:style w:type="paragraph" w:styleId="Nagwek2">
    <w:name w:val="Heading 2"/>
    <w:basedOn w:val="Normal"/>
    <w:next w:val="Normal"/>
    <w:link w:val="Nagwek2Znak"/>
    <w:uiPriority w:val="9"/>
    <w:unhideWhenUsed/>
    <w:qFormat/>
    <w:rsid w:val="008d52ec"/>
    <w:pPr>
      <w:keepNext w:val="true"/>
      <w:keepLines/>
      <w:pBdr>
        <w:top w:val="single" w:sz="12" w:space="1" w:color="000000"/>
        <w:left w:val="single" w:sz="12" w:space="4" w:color="000000"/>
        <w:bottom w:val="single" w:sz="12" w:space="1" w:color="000000"/>
        <w:right w:val="single" w:sz="12" w:space="4" w:color="000000"/>
      </w:pBdr>
      <w:shd w:val="clear" w:color="auto" w:fill="2E74B5" w:themeFill="accent1" w:themeFillShade="bf"/>
      <w:spacing w:before="40" w:after="0"/>
      <w:outlineLvl w:val="1"/>
    </w:pPr>
    <w:rPr>
      <w:rFonts w:ascii="Bookman Old Style" w:hAnsi="Bookman Old Style" w:eastAsia="" w:cs="" w:cstheme="majorBidi" w:eastAsiaTheme="majorEastAsia"/>
      <w:sz w:val="24"/>
      <w:szCs w:val="26"/>
    </w:rPr>
  </w:style>
  <w:style w:type="paragraph" w:styleId="Nagwek3">
    <w:name w:val="Heading 3"/>
    <w:basedOn w:val="Normal"/>
    <w:next w:val="Normal"/>
    <w:link w:val="Nagwek3Znak"/>
    <w:autoRedefine/>
    <w:uiPriority w:val="9"/>
    <w:unhideWhenUsed/>
    <w:qFormat/>
    <w:rsid w:val="009f1745"/>
    <w:pPr>
      <w:keepNext w:val="true"/>
      <w:keepLines/>
      <w:pBdr>
        <w:top w:val="single" w:sz="12" w:space="1" w:color="000000"/>
        <w:left w:val="single" w:sz="12" w:space="4" w:color="000000"/>
        <w:bottom w:val="single" w:sz="12" w:space="1" w:color="000000"/>
        <w:right w:val="single" w:sz="12" w:space="4" w:color="000000"/>
      </w:pBdr>
      <w:shd w:val="clear" w:color="auto" w:fill="9CC2E5" w:themeFill="accent1" w:themeFillTint="99"/>
      <w:spacing w:before="40" w:after="0"/>
      <w:outlineLvl w:val="2"/>
    </w:pPr>
    <w:rPr>
      <w:rFonts w:ascii="Bookman Old Style" w:hAnsi="Bookman Old Style" w:eastAsia="" w:cs="" w:cstheme="majorBidi" w:eastAsiaTheme="majorEastAsia"/>
      <w:szCs w:val="24"/>
    </w:rPr>
  </w:style>
  <w:style w:type="paragraph" w:styleId="Nagwek4">
    <w:name w:val="Heading 4"/>
    <w:basedOn w:val="Normal"/>
    <w:next w:val="Normal"/>
    <w:link w:val="Nagwek4Znak"/>
    <w:autoRedefine/>
    <w:uiPriority w:val="9"/>
    <w:unhideWhenUsed/>
    <w:qFormat/>
    <w:rsid w:val="006714b2"/>
    <w:pPr>
      <w:keepNext w:val="true"/>
      <w:keepLines/>
      <w:pBdr>
        <w:top w:val="single" w:sz="12" w:space="1" w:color="000000"/>
        <w:left w:val="single" w:sz="12" w:space="4" w:color="000000"/>
        <w:bottom w:val="single" w:sz="12" w:space="1" w:color="000000"/>
        <w:right w:val="single" w:sz="12" w:space="4" w:color="000000"/>
      </w:pBdr>
      <w:shd w:val="clear" w:color="auto" w:fill="DEEAF6" w:themeFill="accent1" w:themeFillTint="33"/>
      <w:spacing w:before="40" w:after="0"/>
      <w:outlineLvl w:val="3"/>
    </w:pPr>
    <w:rPr>
      <w:rFonts w:ascii="Bookman Old Style" w:hAnsi="Bookman Old Style" w:eastAsia="Times New Roman" w:cs="" w:cstheme="majorBidi"/>
      <w:i/>
      <w:iCs/>
      <w:lang w:eastAsia="pl-PL"/>
    </w:rPr>
  </w:style>
  <w:style w:type="paragraph" w:styleId="Nagwek5">
    <w:name w:val="Heading 5"/>
    <w:basedOn w:val="Normal"/>
    <w:next w:val="NoSpacing"/>
    <w:link w:val="Nagwek5Znak"/>
    <w:uiPriority w:val="9"/>
    <w:unhideWhenUsed/>
    <w:qFormat/>
    <w:rsid w:val="006714b2"/>
    <w:pPr>
      <w:keepNext w:val="true"/>
      <w:keepLines/>
      <w:pBdr>
        <w:top w:val="single" w:sz="12" w:space="1" w:color="000000"/>
        <w:left w:val="single" w:sz="12" w:space="4" w:color="000000"/>
        <w:bottom w:val="single" w:sz="12" w:space="1" w:color="000000"/>
        <w:right w:val="single" w:sz="12" w:space="4" w:color="000000"/>
      </w:pBdr>
      <w:shd w:val="clear" w:color="auto" w:fill="DEEAF6" w:themeFill="accent1" w:themeFillTint="33"/>
      <w:spacing w:before="0" w:after="0"/>
      <w:jc w:val="left"/>
      <w:outlineLvl w:val="4"/>
    </w:pPr>
    <w:rPr>
      <w:rFonts w:ascii="Bookman Old Style" w:hAnsi="Bookman Old Style" w:eastAsia="" w:cs="" w:cstheme="majorBidi" w:eastAsiaTheme="majorEastAsia"/>
      <w:i/>
      <w:color w:val="2E74B5" w:themeColor="accent1" w:themeShade="bf"/>
    </w:rPr>
  </w:style>
  <w:style w:type="paragraph" w:styleId="Nagwek6">
    <w:name w:val="Heading 6"/>
    <w:basedOn w:val="Normal"/>
    <w:next w:val="Normal"/>
    <w:link w:val="Nagwek6Znak"/>
    <w:uiPriority w:val="9"/>
    <w:unhideWhenUsed/>
    <w:qFormat/>
    <w:rsid w:val="00ec78d8"/>
    <w:pPr>
      <w:keepNext w:val="true"/>
      <w:keepLines/>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Nagwek7">
    <w:name w:val="Heading 7"/>
    <w:basedOn w:val="Normal"/>
    <w:next w:val="Normal"/>
    <w:link w:val="Nagwek7Znak"/>
    <w:uiPriority w:val="9"/>
    <w:unhideWhenUsed/>
    <w:qFormat/>
    <w:rsid w:val="00ec78d8"/>
    <w:pPr>
      <w:keepNext w:val="true"/>
      <w:keepLines/>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Nagwek8">
    <w:name w:val="Heading 8"/>
    <w:basedOn w:val="Normal"/>
    <w:next w:val="Normal"/>
    <w:link w:val="Nagwek8Znak"/>
    <w:uiPriority w:val="9"/>
    <w:unhideWhenUsed/>
    <w:qFormat/>
    <w:rsid w:val="00085c58"/>
    <w:pPr>
      <w:keepNext w:val="true"/>
      <w:keepLines/>
      <w:pBdr>
        <w:top w:val="single" w:sz="8" w:space="1" w:color="000000"/>
        <w:left w:val="single" w:sz="8" w:space="4" w:color="000000"/>
        <w:bottom w:val="single" w:sz="8" w:space="1" w:color="000000"/>
        <w:right w:val="single" w:sz="8" w:space="4" w:color="000000"/>
      </w:pBdr>
      <w:shd w:val="clear" w:color="auto" w:fill="2E74B5" w:themeFill="accent1" w:themeFillShade="bf"/>
      <w:spacing w:lineRule="auto" w:line="240" w:before="0" w:after="0"/>
      <w:outlineLvl w:val="7"/>
    </w:pPr>
    <w:rPr>
      <w:rFonts w:ascii="Bookman Old Style" w:hAnsi="Bookman Old Style" w:eastAsia="" w:cs="" w:cstheme="majorBidi" w:eastAsiaTheme="majorEastAsia"/>
      <w:color w:val="BDD6EE" w:themeColor="accent1" w:themeTint="66"/>
      <w:szCs w:val="21"/>
    </w:rPr>
  </w:style>
  <w:style w:type="paragraph" w:styleId="Nagwek9">
    <w:name w:val="Heading 9"/>
    <w:basedOn w:val="Normal"/>
    <w:next w:val="Normal"/>
    <w:link w:val="Nagwek9Znak"/>
    <w:uiPriority w:val="9"/>
    <w:unhideWhenUsed/>
    <w:qFormat/>
    <w:rsid w:val="00533af3"/>
    <w:pPr>
      <w:keepNext w:val="true"/>
      <w:keepLines/>
      <w:pBdr>
        <w:top w:val="single" w:sz="8" w:space="1" w:color="000000"/>
        <w:left w:val="single" w:sz="8" w:space="4" w:color="000000"/>
        <w:bottom w:val="single" w:sz="8" w:space="1" w:color="000000"/>
        <w:right w:val="single" w:sz="8" w:space="4" w:color="000000"/>
      </w:pBdr>
      <w:shd w:val="clear" w:color="auto" w:fill="2F5496" w:themeFill="accent5" w:themeFillShade="bf"/>
      <w:spacing w:lineRule="auto" w:line="240" w:before="120" w:after="120"/>
      <w:outlineLvl w:val="8"/>
    </w:pPr>
    <w:rPr>
      <w:rFonts w:ascii="Bookman Old Style" w:hAnsi="Bookman Old Style" w:eastAsia="" w:cs="" w:cstheme="majorBidi" w:eastAsiaTheme="majorEastAsia"/>
      <w:iCs/>
      <w:color w:val="FFFFFF" w:themeColor="background1"/>
      <w:szCs w:val="21"/>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d37d33"/>
    <w:rPr>
      <w:rFonts w:ascii="Bookman Old Style" w:hAnsi="Bookman Old Style" w:eastAsia="Times New Roman" w:cs="" w:cstheme="majorBidi"/>
      <w:color w:val="FFFFFF" w:themeColor="background1"/>
      <w:sz w:val="24"/>
      <w:szCs w:val="24"/>
      <w:shd w:fill="2F5496" w:val="clear"/>
      <w:lang w:eastAsia="pl-PL"/>
    </w:rPr>
  </w:style>
  <w:style w:type="character" w:styleId="Nagwek2Znak" w:customStyle="1">
    <w:name w:val="Nagłówek 2 Znak"/>
    <w:basedOn w:val="DefaultParagraphFont"/>
    <w:uiPriority w:val="9"/>
    <w:qFormat/>
    <w:rsid w:val="008d52ec"/>
    <w:rPr>
      <w:rFonts w:ascii="Bookman Old Style" w:hAnsi="Bookman Old Style" w:eastAsia="" w:cs="" w:cstheme="majorBidi" w:eastAsiaTheme="majorEastAsia"/>
      <w:sz w:val="24"/>
      <w:szCs w:val="26"/>
      <w:shd w:fill="2E74B5" w:val="clear"/>
    </w:rPr>
  </w:style>
  <w:style w:type="character" w:styleId="Nagwek3Znak" w:customStyle="1">
    <w:name w:val="Nagłówek 3 Znak"/>
    <w:basedOn w:val="DefaultParagraphFont"/>
    <w:uiPriority w:val="9"/>
    <w:qFormat/>
    <w:rsid w:val="009f1745"/>
    <w:rPr>
      <w:rFonts w:ascii="Bookman Old Style" w:hAnsi="Bookman Old Style" w:eastAsia="" w:cs="" w:cstheme="majorBidi" w:eastAsiaTheme="majorEastAsia"/>
      <w:szCs w:val="24"/>
      <w:shd w:fill="9CC2E5" w:val="clear"/>
    </w:rPr>
  </w:style>
  <w:style w:type="character" w:styleId="Nagwek4Znak" w:customStyle="1">
    <w:name w:val="Nagłówek 4 Znak"/>
    <w:basedOn w:val="DefaultParagraphFont"/>
    <w:uiPriority w:val="9"/>
    <w:qFormat/>
    <w:rsid w:val="006714b2"/>
    <w:rPr>
      <w:rFonts w:ascii="Bookman Old Style" w:hAnsi="Bookman Old Style" w:eastAsia="Times New Roman" w:cs="" w:cstheme="majorBidi"/>
      <w:i/>
      <w:iCs/>
      <w:shd w:fill="DEEAF6" w:val="clear"/>
      <w:lang w:eastAsia="pl-PL"/>
    </w:rPr>
  </w:style>
  <w:style w:type="character" w:styleId="StopkaZnak" w:customStyle="1">
    <w:name w:val="Stopka Znak"/>
    <w:basedOn w:val="DefaultParagraphFont"/>
    <w:uiPriority w:val="99"/>
    <w:qFormat/>
    <w:rsid w:val="00620784"/>
    <w:rPr/>
  </w:style>
  <w:style w:type="character" w:styleId="TekstprzypisudolnegoZnak" w:customStyle="1">
    <w:name w:val="Tekst przypisu dolnego Znak"/>
    <w:basedOn w:val="DefaultParagraphFont"/>
    <w:uiPriority w:val="99"/>
    <w:qFormat/>
    <w:rsid w:val="00492c69"/>
    <w:rPr>
      <w:rFonts w:ascii="Arial Narrow" w:hAnsi="Arial Narrow"/>
      <w:b/>
      <w:sz w:val="16"/>
      <w:szCs w:val="16"/>
    </w:rPr>
  </w:style>
  <w:style w:type="character" w:styleId="Zakotwiczenieprzypisudolnego" w:customStyle="1">
    <w:name w:val="Zakotwiczenie przypisu dolnego"/>
    <w:rPr>
      <w:vertAlign w:val="superscript"/>
    </w:rPr>
  </w:style>
  <w:style w:type="character" w:styleId="FootnoteCharacters">
    <w:name w:val="Footnote Characters"/>
    <w:basedOn w:val="DefaultParagraphFont"/>
    <w:uiPriority w:val="99"/>
    <w:semiHidden/>
    <w:unhideWhenUsed/>
    <w:qFormat/>
    <w:rsid w:val="00d55ef9"/>
    <w:rPr>
      <w:vertAlign w:val="superscript"/>
    </w:rPr>
  </w:style>
  <w:style w:type="character" w:styleId="Annotationreference">
    <w:name w:val="annotation reference"/>
    <w:basedOn w:val="DefaultParagraphFont"/>
    <w:uiPriority w:val="99"/>
    <w:semiHidden/>
    <w:unhideWhenUsed/>
    <w:qFormat/>
    <w:rsid w:val="00620784"/>
    <w:rPr>
      <w:sz w:val="16"/>
      <w:szCs w:val="16"/>
    </w:rPr>
  </w:style>
  <w:style w:type="character" w:styleId="TekstkomentarzaZnak" w:customStyle="1">
    <w:name w:val="Tekst komentarza Znak"/>
    <w:basedOn w:val="DefaultParagraphFont"/>
    <w:link w:val="Annotationtext"/>
    <w:uiPriority w:val="99"/>
    <w:qFormat/>
    <w:rsid w:val="00620784"/>
    <w:rPr>
      <w:sz w:val="20"/>
      <w:szCs w:val="20"/>
    </w:rPr>
  </w:style>
  <w:style w:type="character" w:styleId="Czeinternetowe" w:customStyle="1">
    <w:name w:val="Łącze internetowe"/>
    <w:basedOn w:val="DefaultParagraphFont"/>
    <w:uiPriority w:val="99"/>
    <w:unhideWhenUsed/>
    <w:rsid w:val="00620784"/>
    <w:rPr>
      <w:color w:val="0563C1" w:themeColor="hyperlink"/>
      <w:u w:val="single"/>
    </w:rPr>
  </w:style>
  <w:style w:type="character" w:styleId="ListParagraphChar2" w:customStyle="1">
    <w:name w:val="List Paragraph Char2"/>
    <w:link w:val="Akapitzlist2"/>
    <w:qFormat/>
    <w:locked/>
    <w:rsid w:val="00620784"/>
    <w:rPr>
      <w:rFonts w:ascii="Calibri" w:hAnsi="Calibri" w:eastAsia="Times New Roman" w:cs="Times New Roman"/>
      <w:szCs w:val="20"/>
      <w:lang w:eastAsia="pl-PL"/>
    </w:rPr>
  </w:style>
  <w:style w:type="character" w:styleId="TekstdymkaZnak" w:customStyle="1">
    <w:name w:val="Tekst dymka Znak"/>
    <w:basedOn w:val="DefaultParagraphFont"/>
    <w:link w:val="BalloonText"/>
    <w:uiPriority w:val="99"/>
    <w:semiHidden/>
    <w:qFormat/>
    <w:rsid w:val="00620784"/>
    <w:rPr>
      <w:rFonts w:ascii="Segoe UI" w:hAnsi="Segoe UI" w:cs="Segoe UI"/>
      <w:sz w:val="18"/>
      <w:szCs w:val="18"/>
    </w:rPr>
  </w:style>
  <w:style w:type="character" w:styleId="TematkomentarzaZnak" w:customStyle="1">
    <w:name w:val="Temat komentarza Znak"/>
    <w:basedOn w:val="TekstkomentarzaZnak"/>
    <w:link w:val="Annotationsubject"/>
    <w:uiPriority w:val="99"/>
    <w:semiHidden/>
    <w:qFormat/>
    <w:rsid w:val="00e82779"/>
    <w:rPr>
      <w:b/>
      <w:bCs/>
      <w:sz w:val="20"/>
      <w:szCs w:val="20"/>
    </w:rPr>
  </w:style>
  <w:style w:type="character" w:styleId="NagwekZnak" w:customStyle="1">
    <w:name w:val="Nagłówek Znak"/>
    <w:basedOn w:val="DefaultParagraphFont"/>
    <w:uiPriority w:val="99"/>
    <w:qFormat/>
    <w:rsid w:val="003851a4"/>
    <w:rPr/>
  </w:style>
  <w:style w:type="character" w:styleId="Headerorfooter" w:customStyle="1">
    <w:name w:val="Header or footer"/>
    <w:uiPriority w:val="99"/>
    <w:qFormat/>
    <w:rsid w:val="003851a4"/>
    <w:rPr>
      <w:rFonts w:ascii="Calibri" w:hAnsi="Calibri"/>
      <w:color w:val="000000"/>
      <w:spacing w:val="0"/>
      <w:w w:val="100"/>
      <w:sz w:val="20"/>
      <w:u w:val="none"/>
      <w:lang w:val="pl-PL"/>
    </w:rPr>
  </w:style>
  <w:style w:type="character" w:styleId="Strong">
    <w:name w:val="Strong"/>
    <w:uiPriority w:val="22"/>
    <w:qFormat/>
    <w:rsid w:val="00781d80"/>
    <w:rPr>
      <w:b/>
      <w:bCs/>
    </w:rPr>
  </w:style>
  <w:style w:type="character" w:styleId="Wyrnienie" w:customStyle="1">
    <w:name w:val="Wyróżnienie"/>
    <w:uiPriority w:val="20"/>
    <w:qFormat/>
    <w:rsid w:val="00781d80"/>
    <w:rPr>
      <w:i/>
      <w:iCs/>
    </w:rPr>
  </w:style>
  <w:style w:type="character" w:styleId="Highlight" w:customStyle="1">
    <w:name w:val="highlight"/>
    <w:basedOn w:val="DefaultParagraphFont"/>
    <w:qFormat/>
    <w:rsid w:val="00654c6e"/>
    <w:rPr/>
  </w:style>
  <w:style w:type="character" w:styleId="AkapitzlistZnak" w:customStyle="1">
    <w:name w:val="Akapit z listą Znak"/>
    <w:link w:val="ListParagraph"/>
    <w:qFormat/>
    <w:locked/>
    <w:rsid w:val="005c5641"/>
    <w:rPr/>
  </w:style>
  <w:style w:type="character" w:styleId="Nagwek5Znak" w:customStyle="1">
    <w:name w:val="Nagłówek 5 Znak"/>
    <w:basedOn w:val="DefaultParagraphFont"/>
    <w:uiPriority w:val="9"/>
    <w:qFormat/>
    <w:rsid w:val="006714b2"/>
    <w:rPr>
      <w:rFonts w:ascii="Bookman Old Style" w:hAnsi="Bookman Old Style" w:eastAsia="" w:cs="" w:cstheme="majorBidi" w:eastAsiaTheme="majorEastAsia"/>
      <w:i/>
      <w:color w:val="2E74B5" w:themeColor="accent1" w:themeShade="bf"/>
      <w:shd w:fill="DEEAF6" w:val="clear"/>
    </w:rPr>
  </w:style>
  <w:style w:type="character" w:styleId="Nagwek6Znak" w:customStyle="1">
    <w:name w:val="Nagłówek 6 Znak"/>
    <w:basedOn w:val="DefaultParagraphFont"/>
    <w:uiPriority w:val="9"/>
    <w:qFormat/>
    <w:rsid w:val="00ec78d8"/>
    <w:rPr>
      <w:rFonts w:ascii="Calibri Light" w:hAnsi="Calibri Light" w:eastAsia="" w:cs="" w:asciiTheme="majorHAnsi" w:cstheme="majorBidi" w:eastAsiaTheme="majorEastAsia" w:hAnsiTheme="majorHAnsi"/>
      <w:color w:val="1F4D78" w:themeColor="accent1" w:themeShade="7f"/>
    </w:rPr>
  </w:style>
  <w:style w:type="character" w:styleId="Nagwek7Znak" w:customStyle="1">
    <w:name w:val="Nagłówek 7 Znak"/>
    <w:basedOn w:val="DefaultParagraphFont"/>
    <w:uiPriority w:val="9"/>
    <w:qFormat/>
    <w:rsid w:val="00ec78d8"/>
    <w:rPr>
      <w:rFonts w:ascii="Calibri Light" w:hAnsi="Calibri Light" w:eastAsia="" w:cs="" w:asciiTheme="majorHAnsi" w:cstheme="majorBidi" w:eastAsiaTheme="majorEastAsia" w:hAnsiTheme="majorHAnsi"/>
      <w:i/>
      <w:iCs/>
      <w:color w:val="1F4D78" w:themeColor="accent1" w:themeShade="7f"/>
    </w:rPr>
  </w:style>
  <w:style w:type="character" w:styleId="Nagwek8Znak" w:customStyle="1">
    <w:name w:val="Nagłówek 8 Znak"/>
    <w:basedOn w:val="DefaultParagraphFont"/>
    <w:uiPriority w:val="9"/>
    <w:qFormat/>
    <w:rsid w:val="00085c58"/>
    <w:rPr>
      <w:rFonts w:ascii="Bookman Old Style" w:hAnsi="Bookman Old Style" w:eastAsia="" w:cs="" w:cstheme="majorBidi" w:eastAsiaTheme="majorEastAsia"/>
      <w:color w:val="BDD6EE" w:themeColor="accent1" w:themeTint="66"/>
      <w:szCs w:val="21"/>
      <w:shd w:fill="2E74B5" w:val="clear"/>
    </w:rPr>
  </w:style>
  <w:style w:type="character" w:styleId="Nagwek9Znak" w:customStyle="1">
    <w:name w:val="Nagłówek 9 Znak"/>
    <w:basedOn w:val="DefaultParagraphFont"/>
    <w:uiPriority w:val="9"/>
    <w:qFormat/>
    <w:rsid w:val="00533af3"/>
    <w:rPr>
      <w:rFonts w:ascii="Bookman Old Style" w:hAnsi="Bookman Old Style" w:eastAsia="" w:cs="" w:cstheme="majorBidi" w:eastAsiaTheme="majorEastAsia"/>
      <w:iCs/>
      <w:color w:val="FFFFFF" w:themeColor="background1"/>
      <w:szCs w:val="21"/>
      <w:shd w:fill="2F5496" w:val="clear"/>
    </w:rPr>
  </w:style>
  <w:style w:type="character" w:styleId="TytuZnak" w:customStyle="1">
    <w:name w:val="Tytuł Znak"/>
    <w:basedOn w:val="DefaultParagraphFont"/>
    <w:uiPriority w:val="10"/>
    <w:qFormat/>
    <w:rsid w:val="008b6f1d"/>
    <w:rPr>
      <w:rFonts w:ascii="Calibri Light" w:hAnsi="Calibri Light" w:eastAsia="" w:cs="" w:asciiTheme="majorHAnsi" w:cstheme="majorBidi" w:eastAsiaTheme="majorEastAsia" w:hAnsiTheme="majorHAnsi"/>
      <w:spacing w:val="-10"/>
      <w:kern w:val="2"/>
      <w:sz w:val="56"/>
      <w:szCs w:val="56"/>
    </w:rPr>
  </w:style>
  <w:style w:type="character" w:styleId="PlaceholderText">
    <w:name w:val="Placeholder Text"/>
    <w:basedOn w:val="DefaultParagraphFont"/>
    <w:uiPriority w:val="99"/>
    <w:semiHidden/>
    <w:qFormat/>
    <w:rsid w:val="0011112e"/>
    <w:rPr>
      <w:color w:val="808080"/>
    </w:rPr>
  </w:style>
  <w:style w:type="character" w:styleId="TekstprzypisukocowegoZnak" w:customStyle="1">
    <w:name w:val="Tekst przypisu końcowego Znak"/>
    <w:basedOn w:val="DefaultParagraphFont"/>
    <w:uiPriority w:val="99"/>
    <w:semiHidden/>
    <w:qFormat/>
    <w:rsid w:val="008d4eb7"/>
    <w:rPr>
      <w:sz w:val="20"/>
      <w:szCs w:val="20"/>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uiPriority w:val="99"/>
    <w:semiHidden/>
    <w:unhideWhenUsed/>
    <w:qFormat/>
    <w:rsid w:val="008d4eb7"/>
    <w:rPr>
      <w:vertAlign w:val="superscript"/>
    </w:rPr>
  </w:style>
  <w:style w:type="character" w:styleId="Nierozpoznanawzmianka1" w:customStyle="1">
    <w:name w:val="Nierozpoznana wzmianka1"/>
    <w:basedOn w:val="DefaultParagraphFont"/>
    <w:uiPriority w:val="99"/>
    <w:semiHidden/>
    <w:unhideWhenUsed/>
    <w:qFormat/>
    <w:rsid w:val="00215a2a"/>
    <w:rPr>
      <w:color w:val="605E5C"/>
      <w:shd w:fill="E1DFDD" w:val="clear"/>
    </w:rPr>
  </w:style>
  <w:style w:type="character" w:styleId="Nierozpoznanawzmianka2" w:customStyle="1">
    <w:name w:val="Nierozpoznana wzmianka2"/>
    <w:basedOn w:val="DefaultParagraphFont"/>
    <w:uiPriority w:val="99"/>
    <w:semiHidden/>
    <w:unhideWhenUsed/>
    <w:qFormat/>
    <w:rsid w:val="005d4a68"/>
    <w:rPr>
      <w:color w:val="605E5C"/>
      <w:shd w:fill="E1DFDD" w:val="clear"/>
    </w:rPr>
  </w:style>
  <w:style w:type="character" w:styleId="ZwykytekstZnak" w:customStyle="1">
    <w:name w:val="Zwykły tekst Znak"/>
    <w:basedOn w:val="DefaultParagraphFont"/>
    <w:link w:val="PlainText"/>
    <w:uiPriority w:val="99"/>
    <w:qFormat/>
    <w:rsid w:val="00da0f22"/>
    <w:rPr>
      <w:rFonts w:ascii="Calibri" w:hAnsi="Calibri"/>
      <w:szCs w:val="21"/>
    </w:rPr>
  </w:style>
  <w:style w:type="character" w:styleId="Nierozpoznanawzmianka3" w:customStyle="1">
    <w:name w:val="Nierozpoznana wzmianka3"/>
    <w:basedOn w:val="DefaultParagraphFont"/>
    <w:uiPriority w:val="99"/>
    <w:semiHidden/>
    <w:unhideWhenUsed/>
    <w:qFormat/>
    <w:rsid w:val="00e46fd6"/>
    <w:rPr>
      <w:color w:val="605E5C"/>
      <w:shd w:fill="E1DFDD" w:val="clear"/>
    </w:rPr>
  </w:style>
  <w:style w:type="character" w:styleId="Znakiprzypiswdolnych" w:customStyle="1">
    <w:name w:val="Znaki przypisów dolnych"/>
    <w:qFormat/>
    <w:rPr/>
  </w:style>
  <w:style w:type="character" w:styleId="Znakiprzypiswkocowych" w:customStyle="1">
    <w:name w:val="Znaki przypisów końcowych"/>
    <w:qFormat/>
    <w:rPr/>
  </w:style>
  <w:style w:type="character" w:styleId="WW8Num5z0" w:customStyle="1">
    <w:name w:val="WW8Num5z0"/>
    <w:qFormat/>
    <w:rPr/>
  </w:style>
  <w:style w:type="character" w:styleId="WW8Num20z0" w:customStyle="1">
    <w:name w:val="WW8Num20z0"/>
    <w:qFormat/>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8Num12z0" w:customStyle="1">
    <w:name w:val="WW8Num12z0"/>
    <w:qFormat/>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2z3" w:customStyle="1">
    <w:name w:val="WW8Num12z3"/>
    <w:qFormat/>
    <w:rPr>
      <w:rFonts w:ascii="Symbol" w:hAnsi="Symbol" w:cs="Symbol"/>
    </w:rPr>
  </w:style>
  <w:style w:type="character" w:styleId="WW8Num7z0" w:customStyle="1">
    <w:name w:val="WW8Num7z0"/>
    <w:qFormat/>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4z0" w:customStyle="1">
    <w:name w:val="WW8Num4z0"/>
    <w:qFormat/>
    <w:rPr>
      <w:rFonts w:ascii="Wingdings" w:hAnsi="Wingdings" w:cs="Wingdings"/>
    </w:rPr>
  </w:style>
  <w:style w:type="character" w:styleId="WW8Num4z1" w:customStyle="1">
    <w:name w:val="WW8Num4z1"/>
    <w:qFormat/>
    <w:rPr>
      <w:rFonts w:ascii="Courier New" w:hAnsi="Courier New" w:cs="Courier New"/>
    </w:rPr>
  </w:style>
  <w:style w:type="character" w:styleId="WW8Num4z3" w:customStyle="1">
    <w:name w:val="WW8Num4z3"/>
    <w:qFormat/>
    <w:rPr>
      <w:rFonts w:ascii="Symbol" w:hAnsi="Symbol" w:cs="Symbol"/>
    </w:rPr>
  </w:style>
  <w:style w:type="character" w:styleId="WW8Num18z0" w:customStyle="1">
    <w:name w:val="WW8Num18z0"/>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3" w:customStyle="1">
    <w:name w:val="WW8Num18z3"/>
    <w:qFormat/>
    <w:rPr>
      <w:rFonts w:ascii="Symbol" w:hAnsi="Symbol" w:cs="Symbol"/>
    </w:rPr>
  </w:style>
  <w:style w:type="character" w:styleId="WW8Num3z0" w:customStyle="1">
    <w:name w:val="WW8Num3z0"/>
    <w:qFormat/>
    <w:rPr/>
  </w:style>
  <w:style w:type="character" w:styleId="WW8Num16z0" w:customStyle="1">
    <w:name w:val="WW8Num16z0"/>
    <w:qFormat/>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21z0" w:customStyle="1">
    <w:name w:val="WW8Num21z0"/>
    <w:qFormat/>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19z0" w:customStyle="1">
    <w:name w:val="WW8Num19z0"/>
    <w:qFormat/>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19z3" w:customStyle="1">
    <w:name w:val="WW8Num19z3"/>
    <w:qFormat/>
    <w:rPr>
      <w:rFonts w:ascii="Symbol" w:hAnsi="Symbol" w:cs="Symbo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3851a4"/>
    <w:pPr>
      <w:tabs>
        <w:tab w:val="clear" w:pos="709"/>
        <w:tab w:val="center" w:pos="4536" w:leader="none"/>
        <w:tab w:val="right" w:pos="9072" w:leader="none"/>
      </w:tabs>
      <w:spacing w:lineRule="auto" w:line="240" w:before="240" w:after="0"/>
    </w:pPr>
    <w:rPr/>
  </w:style>
  <w:style w:type="paragraph" w:styleId="Caption">
    <w:name w:val="caption"/>
    <w:basedOn w:val="Normal"/>
    <w:qFormat/>
    <w:pPr>
      <w:suppressLineNumbers/>
      <w:spacing w:before="120" w:after="120"/>
    </w:pPr>
    <w:rPr>
      <w:rFonts w:cs="Arial"/>
      <w:i/>
      <w:iCs/>
      <w:sz w:val="24"/>
      <w:szCs w:val="24"/>
    </w:rPr>
  </w:style>
  <w:style w:type="paragraph" w:styleId="Stopka">
    <w:name w:val="Footer"/>
    <w:basedOn w:val="Normal"/>
    <w:link w:val="StopkaZnak"/>
    <w:uiPriority w:val="99"/>
    <w:unhideWhenUsed/>
    <w:rsid w:val="00620784"/>
    <w:pPr>
      <w:tabs>
        <w:tab w:val="clear" w:pos="709"/>
        <w:tab w:val="center" w:pos="4536" w:leader="none"/>
        <w:tab w:val="right" w:pos="9072" w:leader="none"/>
      </w:tabs>
      <w:spacing w:lineRule="auto" w:line="240" w:before="240" w:after="0"/>
    </w:pPr>
    <w:rPr/>
  </w:style>
  <w:style w:type="paragraph" w:styleId="Przypisdolny">
    <w:name w:val="Footnote Text"/>
    <w:basedOn w:val="Normal"/>
    <w:link w:val="TekstprzypisudolnegoZnak"/>
    <w:autoRedefine/>
    <w:uiPriority w:val="99"/>
    <w:unhideWhenUsed/>
    <w:rsid w:val="00492c69"/>
    <w:pPr>
      <w:tabs>
        <w:tab w:val="clear" w:pos="709"/>
        <w:tab w:val="left" w:pos="142" w:leader="none"/>
      </w:tabs>
      <w:spacing w:lineRule="auto" w:line="240" w:before="0" w:after="0"/>
    </w:pPr>
    <w:rPr>
      <w:rFonts w:ascii="Arial Narrow" w:hAnsi="Arial Narrow"/>
      <w:b/>
      <w:sz w:val="20"/>
      <w:szCs w:val="20"/>
    </w:rPr>
  </w:style>
  <w:style w:type="paragraph" w:styleId="Default" w:customStyle="1">
    <w:name w:val="Default"/>
    <w:qFormat/>
    <w:rsid w:val="00620784"/>
    <w:pPr>
      <w:widowControl/>
      <w:suppressAutoHyphens w:val="true"/>
      <w:bidi w:val="0"/>
      <w:spacing w:before="240" w:after="0"/>
      <w:jc w:val="both"/>
    </w:pPr>
    <w:rPr>
      <w:rFonts w:ascii="EUAlbertina" w:hAnsi="EUAlbertina" w:eastAsia="Calibri" w:cs="EUAlbertina"/>
      <w:color w:val="000000"/>
      <w:kern w:val="0"/>
      <w:sz w:val="24"/>
      <w:szCs w:val="24"/>
      <w:lang w:val="pl-PL" w:eastAsia="en-US" w:bidi="ar-SA"/>
    </w:rPr>
  </w:style>
  <w:style w:type="paragraph" w:styleId="CM1" w:customStyle="1">
    <w:name w:val="CM1"/>
    <w:basedOn w:val="Default"/>
    <w:next w:val="Default"/>
    <w:uiPriority w:val="99"/>
    <w:qFormat/>
    <w:rsid w:val="00620784"/>
    <w:pPr/>
    <w:rPr>
      <w:rFonts w:cs="" w:cstheme="minorBidi"/>
      <w:color w:val="auto"/>
    </w:rPr>
  </w:style>
  <w:style w:type="paragraph" w:styleId="ListParagraph">
    <w:name w:val="List Paragraph"/>
    <w:basedOn w:val="Normal"/>
    <w:link w:val="AkapitzlistZnak"/>
    <w:qFormat/>
    <w:pPr>
      <w:spacing w:before="0" w:after="200"/>
      <w:ind w:left="720" w:hanging="0"/>
      <w:contextualSpacing/>
    </w:pPr>
    <w:rPr/>
  </w:style>
  <w:style w:type="paragraph" w:styleId="Annotationtext">
    <w:name w:val="annotation text"/>
    <w:basedOn w:val="Normal"/>
    <w:link w:val="TekstkomentarzaZnak"/>
    <w:uiPriority w:val="99"/>
    <w:unhideWhenUsed/>
    <w:qFormat/>
    <w:rsid w:val="00620784"/>
    <w:pPr>
      <w:spacing w:lineRule="auto" w:line="240"/>
    </w:pPr>
    <w:rPr>
      <w:sz w:val="20"/>
      <w:szCs w:val="20"/>
    </w:rPr>
  </w:style>
  <w:style w:type="paragraph" w:styleId="Akapitzlist2" w:customStyle="1">
    <w:name w:val="Akapit z listą2"/>
    <w:basedOn w:val="Normal"/>
    <w:link w:val="ListParagraphChar2"/>
    <w:qFormat/>
    <w:rsid w:val="00620784"/>
    <w:pPr>
      <w:spacing w:lineRule="auto" w:line="276" w:before="240" w:after="200"/>
      <w:ind w:left="720" w:hanging="0"/>
      <w:contextualSpacing/>
    </w:pPr>
    <w:rPr>
      <w:rFonts w:ascii="Calibri" w:hAnsi="Calibri" w:eastAsia="Times New Roman" w:cs="Times New Roman"/>
      <w:szCs w:val="20"/>
      <w:lang w:eastAsia="pl-PL"/>
    </w:rPr>
  </w:style>
  <w:style w:type="paragraph" w:styleId="BalloonText">
    <w:name w:val="Balloon Text"/>
    <w:basedOn w:val="Normal"/>
    <w:link w:val="TekstdymkaZnak"/>
    <w:uiPriority w:val="99"/>
    <w:semiHidden/>
    <w:unhideWhenUsed/>
    <w:qFormat/>
    <w:rsid w:val="00620784"/>
    <w:pPr>
      <w:spacing w:lineRule="auto" w:line="240" w:before="240" w:after="0"/>
    </w:pPr>
    <w:rPr>
      <w:rFonts w:ascii="Segoe UI" w:hAnsi="Segoe UI" w:cs="Segoe UI"/>
      <w:sz w:val="18"/>
      <w:szCs w:val="18"/>
    </w:rPr>
  </w:style>
  <w:style w:type="paragraph" w:styleId="Annotationsubject">
    <w:name w:val="annotation subject"/>
    <w:basedOn w:val="Annotationtext"/>
    <w:next w:val="Annotationtext"/>
    <w:link w:val="TematkomentarzaZnak"/>
    <w:uiPriority w:val="99"/>
    <w:semiHidden/>
    <w:unhideWhenUsed/>
    <w:qFormat/>
    <w:rsid w:val="00e82779"/>
    <w:pPr/>
    <w:rPr>
      <w:b/>
      <w:bCs/>
    </w:rPr>
  </w:style>
  <w:style w:type="paragraph" w:styleId="Indexheading">
    <w:name w:val="index heading"/>
    <w:basedOn w:val="Gwka"/>
    <w:qFormat/>
    <w:pPr/>
    <w:rPr/>
  </w:style>
  <w:style w:type="paragraph" w:styleId="Nagwekindeksu">
    <w:name w:val="Index Heading"/>
    <w:basedOn w:val="Nagwek"/>
    <w:pPr/>
    <w:rPr/>
  </w:style>
  <w:style w:type="paragraph" w:styleId="Nagwekspisutreci">
    <w:name w:val="TOC Heading"/>
    <w:basedOn w:val="Nagwek1"/>
    <w:next w:val="Normal"/>
    <w:uiPriority w:val="39"/>
    <w:unhideWhenUsed/>
    <w:qFormat/>
    <w:rsid w:val="006b67ad"/>
    <w:pPr>
      <w:outlineLvl w:val="9"/>
    </w:pPr>
    <w:rPr/>
  </w:style>
  <w:style w:type="paragraph" w:styleId="Spistreci1">
    <w:name w:val="TOC 1"/>
    <w:basedOn w:val="Normal"/>
    <w:next w:val="Normal"/>
    <w:autoRedefine/>
    <w:uiPriority w:val="39"/>
    <w:unhideWhenUsed/>
    <w:qFormat/>
    <w:rsid w:val="00207f5f"/>
    <w:pPr>
      <w:spacing w:before="240" w:after="100"/>
    </w:pPr>
    <w:rPr>
      <w:rFonts w:ascii="Bookman Old Style" w:hAnsi="Bookman Old Style"/>
      <w:sz w:val="20"/>
    </w:rPr>
  </w:style>
  <w:style w:type="paragraph" w:styleId="Spistreci2">
    <w:name w:val="TOC 2"/>
    <w:basedOn w:val="Normal"/>
    <w:next w:val="Normal"/>
    <w:autoRedefine/>
    <w:uiPriority w:val="39"/>
    <w:unhideWhenUsed/>
    <w:rsid w:val="00207f5f"/>
    <w:pPr>
      <w:spacing w:before="240" w:after="100"/>
      <w:ind w:left="220" w:hanging="0"/>
    </w:pPr>
    <w:rPr>
      <w:rFonts w:ascii="Bookman Old Style" w:hAnsi="Bookman Old Style"/>
      <w:sz w:val="20"/>
    </w:rPr>
  </w:style>
  <w:style w:type="paragraph" w:styleId="Spistreci3">
    <w:name w:val="TOC 3"/>
    <w:basedOn w:val="Normal"/>
    <w:next w:val="Normal"/>
    <w:autoRedefine/>
    <w:uiPriority w:val="39"/>
    <w:unhideWhenUsed/>
    <w:rsid w:val="00207f5f"/>
    <w:pPr>
      <w:spacing w:before="240" w:after="100"/>
      <w:ind w:left="440" w:hanging="0"/>
    </w:pPr>
    <w:rPr>
      <w:rFonts w:ascii="Bookman Old Style" w:hAnsi="Bookman Old Style"/>
      <w:sz w:val="20"/>
    </w:rPr>
  </w:style>
  <w:style w:type="paragraph" w:styleId="Spistreci4">
    <w:name w:val="TOC 4"/>
    <w:basedOn w:val="Normal"/>
    <w:next w:val="Normal"/>
    <w:autoRedefine/>
    <w:uiPriority w:val="39"/>
    <w:unhideWhenUsed/>
    <w:rsid w:val="00932939"/>
    <w:pPr>
      <w:spacing w:before="240" w:after="100"/>
      <w:ind w:left="660" w:hanging="0"/>
    </w:pPr>
    <w:rPr/>
  </w:style>
  <w:style w:type="paragraph" w:styleId="Akapitzlist1" w:customStyle="1">
    <w:name w:val="Akapit z listą1"/>
    <w:basedOn w:val="Normal"/>
    <w:qFormat/>
    <w:rsid w:val="00781d80"/>
    <w:pPr>
      <w:spacing w:before="240" w:after="160"/>
      <w:ind w:left="720" w:right="-289" w:hanging="0"/>
      <w:contextualSpacing/>
    </w:pPr>
    <w:rPr>
      <w:rFonts w:ascii="Calibri" w:hAnsi="Calibri" w:eastAsia="Times New Roman" w:cs="Times New Roman"/>
    </w:rPr>
  </w:style>
  <w:style w:type="paragraph" w:styleId="NormalWeb">
    <w:name w:val="Normal (Web)"/>
    <w:basedOn w:val="Normal"/>
    <w:uiPriority w:val="99"/>
    <w:qFormat/>
    <w:rsid w:val="00781d80"/>
    <w:pPr>
      <w:spacing w:beforeAutospacing="1" w:afterAutospacing="1"/>
      <w:ind w:right="-289" w:hanging="0"/>
    </w:pPr>
    <w:rPr>
      <w:rFonts w:ascii="Times New Roman" w:hAnsi="Times New Roman" w:eastAsia="Times New Roman" w:cs="Times New Roman"/>
      <w:sz w:val="24"/>
      <w:szCs w:val="24"/>
      <w:lang w:eastAsia="pl-PL"/>
    </w:rPr>
  </w:style>
  <w:style w:type="paragraph" w:styleId="Spistreci5">
    <w:name w:val="TOC 5"/>
    <w:basedOn w:val="Normal"/>
    <w:next w:val="Normal"/>
    <w:autoRedefine/>
    <w:uiPriority w:val="39"/>
    <w:unhideWhenUsed/>
    <w:rsid w:val="00af6beb"/>
    <w:pPr>
      <w:spacing w:before="240" w:after="100"/>
      <w:ind w:left="880" w:hanging="0"/>
    </w:pPr>
    <w:rPr>
      <w:rFonts w:eastAsia="" w:eastAsiaTheme="minorEastAsia"/>
      <w:lang w:eastAsia="pl-PL"/>
    </w:rPr>
  </w:style>
  <w:style w:type="paragraph" w:styleId="Spistreci6">
    <w:name w:val="TOC 6"/>
    <w:basedOn w:val="Normal"/>
    <w:next w:val="Normal"/>
    <w:autoRedefine/>
    <w:uiPriority w:val="39"/>
    <w:unhideWhenUsed/>
    <w:rsid w:val="00af6beb"/>
    <w:pPr>
      <w:spacing w:before="240" w:after="100"/>
      <w:ind w:left="1100" w:hanging="0"/>
    </w:pPr>
    <w:rPr>
      <w:rFonts w:eastAsia="" w:eastAsiaTheme="minorEastAsia"/>
      <w:lang w:eastAsia="pl-PL"/>
    </w:rPr>
  </w:style>
  <w:style w:type="paragraph" w:styleId="Spistreci7">
    <w:name w:val="TOC 7"/>
    <w:basedOn w:val="Normal"/>
    <w:next w:val="Normal"/>
    <w:autoRedefine/>
    <w:uiPriority w:val="39"/>
    <w:unhideWhenUsed/>
    <w:rsid w:val="00af6beb"/>
    <w:pPr>
      <w:spacing w:before="240" w:after="100"/>
      <w:ind w:left="1320" w:hanging="0"/>
    </w:pPr>
    <w:rPr>
      <w:rFonts w:eastAsia="" w:eastAsiaTheme="minorEastAsia"/>
      <w:lang w:eastAsia="pl-PL"/>
    </w:rPr>
  </w:style>
  <w:style w:type="paragraph" w:styleId="Spistreci8">
    <w:name w:val="TOC 8"/>
    <w:basedOn w:val="Normal"/>
    <w:next w:val="Normal"/>
    <w:autoRedefine/>
    <w:uiPriority w:val="39"/>
    <w:unhideWhenUsed/>
    <w:rsid w:val="00af6beb"/>
    <w:pPr>
      <w:spacing w:before="240" w:after="100"/>
      <w:ind w:left="1540" w:hanging="0"/>
    </w:pPr>
    <w:rPr>
      <w:rFonts w:eastAsia="" w:eastAsiaTheme="minorEastAsia"/>
      <w:lang w:eastAsia="pl-PL"/>
    </w:rPr>
  </w:style>
  <w:style w:type="paragraph" w:styleId="Spistreci9">
    <w:name w:val="TOC 9"/>
    <w:basedOn w:val="Normal"/>
    <w:next w:val="Normal"/>
    <w:autoRedefine/>
    <w:uiPriority w:val="39"/>
    <w:unhideWhenUsed/>
    <w:rsid w:val="00af6beb"/>
    <w:pPr>
      <w:spacing w:before="240" w:after="100"/>
      <w:ind w:left="1760" w:hanging="0"/>
    </w:pPr>
    <w:rPr>
      <w:rFonts w:eastAsia="" w:eastAsiaTheme="minorEastAsia"/>
      <w:lang w:eastAsia="pl-PL"/>
    </w:rPr>
  </w:style>
  <w:style w:type="paragraph" w:styleId="NoSpacing">
    <w:name w:val="No Spacing"/>
    <w:uiPriority w:val="1"/>
    <w:qFormat/>
    <w:rsid w:val="006714b2"/>
    <w:pPr>
      <w:widowControl/>
      <w:suppressAutoHyphens w:val="true"/>
      <w:bidi w:val="0"/>
      <w:spacing w:before="0" w:after="0"/>
      <w:jc w:val="both"/>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Tytu">
    <w:name w:val="Title"/>
    <w:basedOn w:val="Normal"/>
    <w:next w:val="Normal"/>
    <w:link w:val="TytuZnak"/>
    <w:uiPriority w:val="10"/>
    <w:qFormat/>
    <w:rsid w:val="008b6f1d"/>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Revision">
    <w:name w:val="Revision"/>
    <w:uiPriority w:val="99"/>
    <w:semiHidden/>
    <w:qFormat/>
    <w:rsid w:val="00b933ba"/>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Przypiskocowy">
    <w:name w:val="Endnote Text"/>
    <w:basedOn w:val="Normal"/>
    <w:link w:val="TekstprzypisukocowegoZnak"/>
    <w:uiPriority w:val="99"/>
    <w:semiHidden/>
    <w:unhideWhenUsed/>
    <w:rsid w:val="008d4eb7"/>
    <w:pPr>
      <w:spacing w:lineRule="auto" w:line="240" w:before="0" w:after="0"/>
    </w:pPr>
    <w:rPr>
      <w:sz w:val="20"/>
      <w:szCs w:val="20"/>
    </w:rPr>
  </w:style>
  <w:style w:type="paragraph" w:styleId="PlainText">
    <w:name w:val="Plain Text"/>
    <w:basedOn w:val="Normal"/>
    <w:link w:val="ZwykytekstZnak"/>
    <w:uiPriority w:val="99"/>
    <w:unhideWhenUsed/>
    <w:qFormat/>
    <w:rsid w:val="00da0f22"/>
    <w:pPr>
      <w:spacing w:lineRule="auto" w:line="240" w:before="0" w:after="0"/>
      <w:jc w:val="left"/>
    </w:pPr>
    <w:rPr>
      <w:rFonts w:ascii="Calibri" w:hAnsi="Calibri"/>
      <w:szCs w:val="21"/>
    </w:rPr>
  </w:style>
  <w:style w:type="paragraph" w:styleId="Zawartotabeli" w:customStyle="1">
    <w:name w:val="Zawartość tabeli"/>
    <w:basedOn w:val="Normal"/>
    <w:qFormat/>
    <w:pPr>
      <w:widowControl w:val="false"/>
      <w:suppressLineNumbers/>
    </w:pPr>
    <w:rPr/>
  </w:style>
  <w:style w:type="paragraph" w:styleId="Nagwektabeli" w:customStyle="1">
    <w:name w:val="Nagłówek tabeli"/>
    <w:basedOn w:val="Zawartotabeli"/>
    <w:qFormat/>
    <w:pPr>
      <w:jc w:val="center"/>
    </w:pPr>
    <w:rPr>
      <w:b/>
      <w:bCs/>
    </w:rPr>
  </w:style>
  <w:style w:type="numbering" w:styleId="NoList" w:default="1">
    <w:name w:val="No List"/>
    <w:uiPriority w:val="99"/>
    <w:semiHidden/>
    <w:unhideWhenUsed/>
    <w:qFormat/>
  </w:style>
  <w:style w:type="numbering" w:styleId="WW8Num5" w:customStyle="1">
    <w:name w:val="WW8Num5"/>
    <w:qFormat/>
  </w:style>
  <w:style w:type="numbering" w:styleId="WW8Num1" w:customStyle="1">
    <w:name w:val="WW8Num1"/>
    <w:qFormat/>
  </w:style>
  <w:style w:type="numbering" w:styleId="WW8Num14" w:customStyle="1">
    <w:name w:val="WW8Num14"/>
    <w:qFormat/>
  </w:style>
  <w:style w:type="numbering" w:styleId="WW8Num20" w:customStyle="1">
    <w:name w:val="WW8Num20"/>
    <w:qFormat/>
  </w:style>
  <w:style w:type="numbering" w:styleId="WW8Num12" w:customStyle="1">
    <w:name w:val="WW8Num12"/>
    <w:qFormat/>
  </w:style>
  <w:style w:type="numbering" w:styleId="WW8Num7" w:customStyle="1">
    <w:name w:val="WW8Num7"/>
    <w:qFormat/>
  </w:style>
  <w:style w:type="numbering" w:styleId="WW8Num4" w:customStyle="1">
    <w:name w:val="WW8Num4"/>
    <w:qFormat/>
  </w:style>
  <w:style w:type="numbering" w:styleId="WW8Num18" w:customStyle="1">
    <w:name w:val="WW8Num18"/>
    <w:qFormat/>
  </w:style>
  <w:style w:type="numbering" w:styleId="WW8Num3" w:customStyle="1">
    <w:name w:val="WW8Num3"/>
    <w:qFormat/>
  </w:style>
  <w:style w:type="numbering" w:styleId="WW8Num16" w:customStyle="1">
    <w:name w:val="WW8Num16"/>
    <w:qFormat/>
  </w:style>
  <w:style w:type="numbering" w:styleId="WW8Num21" w:customStyle="1">
    <w:name w:val="WW8Num21"/>
    <w:qFormat/>
  </w:style>
  <w:style w:type="numbering" w:styleId="WW8Num19" w:customStyle="1">
    <w:name w:val="WW8Num19"/>
    <w:qFormat/>
  </w:style>
  <w:style w:type="numbering" w:styleId="WW8Num9" w:customStyle="1">
    <w:name w:val="WW8Num9"/>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6678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uiPriority w:val="39"/>
    <w:rsid w:val="00f245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header" Target="header5.xml"/><Relationship Id="rId12" Type="http://schemas.openxmlformats.org/officeDocument/2006/relationships/footer" Target="footer5.xml"/><Relationship Id="rId13" Type="http://schemas.openxmlformats.org/officeDocument/2006/relationships/header" Target="header6.xml"/><Relationship Id="rId14" Type="http://schemas.openxmlformats.org/officeDocument/2006/relationships/footer" Target="footer6.xml"/><Relationship Id="rId15" Type="http://schemas.openxmlformats.org/officeDocument/2006/relationships/hyperlink" Target="mailto:biuro@bory.org.pl" TargetMode="External"/><Relationship Id="rId16" Type="http://schemas.openxmlformats.org/officeDocument/2006/relationships/hyperlink" Target="mailto:iodo@lubuskie.pl" TargetMode="External"/><Relationship Id="rId17" Type="http://schemas.openxmlformats.org/officeDocument/2006/relationships/hyperlink" Target="mailto:biuro@bory.org.pl" TargetMode="External"/><Relationship Id="rId18" Type="http://schemas.openxmlformats.org/officeDocument/2006/relationships/hyperlink" Target="mailto:IOD@mfipr.gov.pl" TargetMode="Externa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footnotes" Target="footnotes.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_rels/header4.xml.rels><?xml version="1.0" encoding="UTF-8"?>
<Relationships xmlns="http://schemas.openxmlformats.org/package/2006/relationships"><Relationship Id="rId1" Type="http://schemas.openxmlformats.org/officeDocument/2006/relationships/image" Target="media/image2.jpeg"/>
</Relationships>
</file>

<file path=word/_rels/header5.xml.rels><?xml version="1.0" encoding="UTF-8"?>
<Relationships xmlns="http://schemas.openxmlformats.org/package/2006/relationships"><Relationship Id="rId1" Type="http://schemas.openxmlformats.org/officeDocument/2006/relationships/image" Target="media/image2.jpeg"/>
</Relationships>
</file>

<file path=word/_rels/header6.xml.rels><?xml version="1.0" encoding="UTF-8"?>
<Relationships xmlns="http://schemas.openxmlformats.org/package/2006/relationships"><Relationship Id="rId1" Type="http://schemas.openxmlformats.org/officeDocument/2006/relationships/image" Target="media/image2.jpeg"/>
</Relationships>
</file>

<file path=word/_rels/header7.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7924-FD59-4414-92CB-491EEDA0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Application>LibreOffice/7.3.0.3$Windows_X86_64 LibreOffice_project/0f246aa12d0eee4a0f7adcefbf7c878fc2238db3</Application>
  <AppVersion>15.0000</AppVersion>
  <Pages>29</Pages>
  <Words>4808</Words>
  <Characters>30944</Characters>
  <CharactersWithSpaces>35217</CharactersWithSpaces>
  <Paragraphs>679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2025-02-05T12:30:00Z</dcterms:created>
  <dc:creator>Joanna Gobinet</dc:creator>
  <dc:description/>
  <dc:language>pl-PL</dc:language>
  <cp:lastModifiedBy/>
  <cp:lastPrinted>2024-12-04T13:22:00Z</cp:lastPrinted>
  <dcterms:modified xsi:type="dcterms:W3CDTF">2025-02-10T13:28:33Z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